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90009" w14:textId="18D33BCE" w:rsidR="000611F2" w:rsidRDefault="000611F2"/>
    <w:tbl>
      <w:tblPr>
        <w:tblpPr w:leftFromText="141" w:rightFromText="141" w:vertAnchor="text" w:horzAnchor="margin" w:tblpY="8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70" w:type="dxa"/>
          <w:bottom w:w="113" w:type="dxa"/>
          <w:right w:w="70" w:type="dxa"/>
        </w:tblCellMar>
        <w:tblLook w:val="04A0" w:firstRow="1" w:lastRow="0" w:firstColumn="1" w:lastColumn="0" w:noHBand="0" w:noVBand="1"/>
      </w:tblPr>
      <w:tblGrid>
        <w:gridCol w:w="10488"/>
      </w:tblGrid>
      <w:tr w:rsidR="00926C52" w:rsidRPr="0008021F" w14:paraId="7590435D" w14:textId="77777777" w:rsidTr="001D2B8A">
        <w:trPr>
          <w:trHeight w:val="9668"/>
        </w:trPr>
        <w:tc>
          <w:tcPr>
            <w:tcW w:w="0" w:type="auto"/>
            <w:tcBorders>
              <w:top w:val="nil"/>
              <w:left w:val="nil"/>
              <w:bottom w:val="nil"/>
              <w:right w:val="nil"/>
            </w:tcBorders>
            <w:vAlign w:val="center"/>
          </w:tcPr>
          <w:tbl>
            <w:tblPr>
              <w:tblStyle w:val="Tabellrutenett"/>
              <w:tblW w:w="10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337"/>
            </w:tblGrid>
            <w:tr w:rsidR="0008021F" w:rsidRPr="00A87F8C" w14:paraId="29C276BB" w14:textId="77777777" w:rsidTr="009D1852">
              <w:trPr>
                <w:trHeight w:val="361"/>
              </w:trPr>
              <w:tc>
                <w:tcPr>
                  <w:tcW w:w="10337" w:type="dxa"/>
                  <w:shd w:val="clear" w:color="auto" w:fill="00415F" w:themeFill="accent1" w:themeFillShade="80"/>
                  <w:vAlign w:val="center"/>
                </w:tcPr>
                <w:p w14:paraId="19068253" w14:textId="61A80B7E" w:rsidR="0008021F" w:rsidRPr="00A87F8C" w:rsidRDefault="009D63F5" w:rsidP="00B12F5F">
                  <w:pPr>
                    <w:framePr w:hSpace="141" w:wrap="around" w:vAnchor="text" w:hAnchor="margin" w:y="845"/>
                    <w:spacing w:line="360" w:lineRule="auto"/>
                    <w:rPr>
                      <w:rFonts w:ascii="Calibri" w:hAnsi="Calibri" w:cs="Calibri"/>
                      <w:b/>
                      <w:color w:val="FFFFFF" w:themeColor="background1"/>
                      <w:sz w:val="22"/>
                    </w:rPr>
                  </w:pPr>
                  <w:r>
                    <w:rPr>
                      <w:rFonts w:ascii="IBM Plex Sans Medium" w:hAnsi="IBM Plex Sans Medium" w:cs="Calibri"/>
                      <w:color w:val="FFFFFF" w:themeColor="background1"/>
                      <w:sz w:val="40"/>
                      <w:szCs w:val="24"/>
                    </w:rPr>
                    <w:t>AREALBRUK OG OMRÅDEPROSJEKTER</w:t>
                  </w:r>
                </w:p>
              </w:tc>
            </w:tr>
            <w:tr w:rsidR="0008021F" w:rsidRPr="00A87F8C" w14:paraId="609E14D4" w14:textId="77777777" w:rsidTr="00687259">
              <w:trPr>
                <w:trHeight w:val="2401"/>
              </w:trPr>
              <w:tc>
                <w:tcPr>
                  <w:tcW w:w="10337" w:type="dxa"/>
                  <w:shd w:val="clear" w:color="auto" w:fill="F2F2F2" w:themeFill="background1" w:themeFillShade="F2"/>
                </w:tcPr>
                <w:p w14:paraId="77A1707F" w14:textId="0765B007" w:rsidR="001502DF" w:rsidRDefault="001502DF" w:rsidP="001502DF">
                  <w:pPr>
                    <w:framePr w:hSpace="141" w:wrap="around" w:vAnchor="text" w:hAnchor="margin" w:y="845"/>
                    <w:spacing w:line="276" w:lineRule="auto"/>
                    <w:ind w:right="113"/>
                    <w:rPr>
                      <w:rFonts w:ascii="IBM Plex Sans Light" w:hAnsi="IBM Plex Sans Light" w:cs="Calibri"/>
                      <w:color w:val="000000" w:themeColor="text1"/>
                      <w:szCs w:val="20"/>
                    </w:rPr>
                  </w:pPr>
                </w:p>
                <w:p w14:paraId="3624A306" w14:textId="77777777" w:rsidR="00C11ACC" w:rsidRPr="00C51DC0" w:rsidRDefault="00C11ACC" w:rsidP="00C11ACC">
                  <w:pPr>
                    <w:spacing w:line="276" w:lineRule="auto"/>
                    <w:ind w:right="113"/>
                    <w:rPr>
                      <w:rFonts w:ascii="IBM Plex Sans Light" w:hAnsi="IBM Plex Sans Light" w:cs="Calibri"/>
                      <w:color w:val="000000" w:themeColor="text1"/>
                      <w:szCs w:val="20"/>
                    </w:rPr>
                  </w:pPr>
                  <w:r w:rsidRPr="00C51DC0">
                    <w:rPr>
                      <w:rFonts w:ascii="IBM Plex Sans Light" w:hAnsi="IBM Plex Sans Light" w:cs="Calibri"/>
                      <w:color w:val="000000" w:themeColor="text1"/>
                      <w:szCs w:val="20"/>
                    </w:rPr>
                    <w:t>Fyll ut relevante felter og send søknadsskjemaet sammen med etterspurt dokumentasjon til din kontaktperson i KBN</w:t>
                  </w:r>
                  <w:r>
                    <w:rPr>
                      <w:rFonts w:ascii="IBM Plex Sans Light" w:hAnsi="IBM Plex Sans Light" w:cs="Calibri"/>
                      <w:color w:val="000000" w:themeColor="text1"/>
                      <w:szCs w:val="20"/>
                    </w:rPr>
                    <w:t xml:space="preserve"> for å kvalifisere prosjektet til grønt lån</w:t>
                  </w:r>
                  <w:r w:rsidRPr="00C51DC0">
                    <w:rPr>
                      <w:rFonts w:ascii="IBM Plex Sans Light" w:hAnsi="IBM Plex Sans Light" w:cs="Calibri"/>
                      <w:color w:val="000000" w:themeColor="text1"/>
                      <w:szCs w:val="20"/>
                    </w:rPr>
                    <w:t>. Selve lånet innv</w:t>
                  </w:r>
                  <w:r>
                    <w:rPr>
                      <w:rFonts w:ascii="IBM Plex Sans Light" w:hAnsi="IBM Plex Sans Light" w:cs="Calibri"/>
                      <w:color w:val="000000" w:themeColor="text1"/>
                      <w:szCs w:val="20"/>
                    </w:rPr>
                    <w:t>i</w:t>
                  </w:r>
                  <w:r w:rsidRPr="00C51DC0">
                    <w:rPr>
                      <w:rFonts w:ascii="IBM Plex Sans Light" w:hAnsi="IBM Plex Sans Light" w:cs="Calibri"/>
                      <w:color w:val="000000" w:themeColor="text1"/>
                      <w:szCs w:val="20"/>
                    </w:rPr>
                    <w:t>lges gjennom vår ordinære låneprosess</w:t>
                  </w:r>
                  <w:r>
                    <w:rPr>
                      <w:rFonts w:ascii="IBM Plex Sans Light" w:hAnsi="IBM Plex Sans Light" w:cs="Calibri"/>
                      <w:color w:val="000000" w:themeColor="text1"/>
                      <w:szCs w:val="20"/>
                    </w:rPr>
                    <w:t>.</w:t>
                  </w:r>
                  <w:r w:rsidRPr="00C51DC0">
                    <w:rPr>
                      <w:rFonts w:ascii="IBM Plex Sans Light" w:hAnsi="IBM Plex Sans Light" w:cs="Calibri"/>
                      <w:color w:val="000000" w:themeColor="text1"/>
                      <w:szCs w:val="20"/>
                    </w:rPr>
                    <w:t xml:space="preserve"> </w:t>
                  </w:r>
                  <w:r>
                    <w:rPr>
                      <w:rFonts w:ascii="IBM Plex Sans Light" w:hAnsi="IBM Plex Sans Light" w:cs="Calibri"/>
                      <w:color w:val="000000" w:themeColor="text1"/>
                      <w:szCs w:val="20"/>
                    </w:rPr>
                    <w:t xml:space="preserve">Vi </w:t>
                  </w:r>
                  <w:r w:rsidRPr="00C51DC0">
                    <w:rPr>
                      <w:rFonts w:ascii="IBM Plex Sans Light" w:hAnsi="IBM Plex Sans Light" w:cs="Calibri"/>
                      <w:color w:val="000000" w:themeColor="text1"/>
                      <w:szCs w:val="20"/>
                    </w:rPr>
                    <w:t xml:space="preserve">oppfordrer </w:t>
                  </w:r>
                  <w:r>
                    <w:rPr>
                      <w:rFonts w:ascii="IBM Plex Sans Light" w:hAnsi="IBM Plex Sans Light" w:cs="Calibri"/>
                      <w:color w:val="000000" w:themeColor="text1"/>
                      <w:szCs w:val="20"/>
                    </w:rPr>
                    <w:t xml:space="preserve">derfor </w:t>
                  </w:r>
                  <w:r w:rsidRPr="00C51DC0">
                    <w:rPr>
                      <w:rFonts w:ascii="IBM Plex Sans Light" w:hAnsi="IBM Plex Sans Light" w:cs="Calibri"/>
                      <w:color w:val="000000" w:themeColor="text1"/>
                      <w:szCs w:val="20"/>
                    </w:rPr>
                    <w:t xml:space="preserve">til å sende </w:t>
                  </w:r>
                  <w:r>
                    <w:rPr>
                      <w:rFonts w:ascii="IBM Plex Sans Light" w:hAnsi="IBM Plex Sans Light" w:cs="Calibri"/>
                      <w:color w:val="000000" w:themeColor="text1"/>
                      <w:szCs w:val="20"/>
                    </w:rPr>
                    <w:t xml:space="preserve">inn </w:t>
                  </w:r>
                  <w:r w:rsidRPr="00C51DC0">
                    <w:rPr>
                      <w:rFonts w:ascii="IBM Plex Sans Light" w:hAnsi="IBM Plex Sans Light" w:cs="Calibri"/>
                      <w:color w:val="000000" w:themeColor="text1"/>
                      <w:szCs w:val="20"/>
                    </w:rPr>
                    <w:t>søknadsskjema</w:t>
                  </w:r>
                  <w:r>
                    <w:rPr>
                      <w:rFonts w:ascii="IBM Plex Sans Light" w:hAnsi="IBM Plex Sans Light" w:cs="Calibri"/>
                      <w:color w:val="000000" w:themeColor="text1"/>
                      <w:szCs w:val="20"/>
                    </w:rPr>
                    <w:t xml:space="preserve"> om grønt lån i</w:t>
                  </w:r>
                  <w:r w:rsidRPr="00C51DC0">
                    <w:rPr>
                      <w:rFonts w:ascii="IBM Plex Sans Light" w:hAnsi="IBM Plex Sans Light" w:cs="Calibri"/>
                      <w:color w:val="000000" w:themeColor="text1"/>
                      <w:szCs w:val="20"/>
                    </w:rPr>
                    <w:t xml:space="preserve"> god tid før </w:t>
                  </w:r>
                  <w:r>
                    <w:rPr>
                      <w:rFonts w:ascii="IBM Plex Sans Light" w:hAnsi="IBM Plex Sans Light" w:cs="Calibri"/>
                      <w:color w:val="000000" w:themeColor="text1"/>
                      <w:szCs w:val="20"/>
                    </w:rPr>
                    <w:t xml:space="preserve">selve </w:t>
                  </w:r>
                  <w:r w:rsidRPr="00C51DC0">
                    <w:rPr>
                      <w:rFonts w:ascii="IBM Plex Sans Light" w:hAnsi="IBM Plex Sans Light" w:cs="Calibri"/>
                      <w:color w:val="000000" w:themeColor="text1"/>
                      <w:szCs w:val="20"/>
                    </w:rPr>
                    <w:t>låne</w:t>
                  </w:r>
                  <w:r>
                    <w:rPr>
                      <w:rFonts w:ascii="IBM Plex Sans Light" w:hAnsi="IBM Plex Sans Light" w:cs="Calibri"/>
                      <w:color w:val="000000" w:themeColor="text1"/>
                      <w:szCs w:val="20"/>
                    </w:rPr>
                    <w:t>forespørselen</w:t>
                  </w:r>
                  <w:r w:rsidRPr="00C51DC0">
                    <w:rPr>
                      <w:rFonts w:ascii="IBM Plex Sans Light" w:hAnsi="IBM Plex Sans Light" w:cs="Calibri"/>
                      <w:color w:val="000000" w:themeColor="text1"/>
                      <w:szCs w:val="20"/>
                    </w:rPr>
                    <w:t xml:space="preserve">. </w:t>
                  </w:r>
                </w:p>
                <w:p w14:paraId="368EE63C" w14:textId="77777777" w:rsidR="00C11ACC" w:rsidRPr="00C51DC0" w:rsidRDefault="00C11ACC" w:rsidP="00C11ACC">
                  <w:pPr>
                    <w:spacing w:line="276" w:lineRule="auto"/>
                    <w:ind w:right="113"/>
                    <w:rPr>
                      <w:rFonts w:ascii="IBM Plex Sans Light" w:hAnsi="IBM Plex Sans Light" w:cs="Calibri"/>
                      <w:color w:val="000000" w:themeColor="text1"/>
                      <w:szCs w:val="20"/>
                    </w:rPr>
                  </w:pPr>
                  <w:r w:rsidRPr="00C51DC0">
                    <w:rPr>
                      <w:rFonts w:ascii="IBM Plex Sans Light" w:hAnsi="IBM Plex Sans Light" w:cs="Calibri"/>
                      <w:color w:val="000000" w:themeColor="text1"/>
                      <w:szCs w:val="20"/>
                    </w:rPr>
                    <w:t xml:space="preserve">Sjekk </w:t>
                  </w:r>
                  <w:hyperlink r:id="rId12" w:history="1">
                    <w:r w:rsidRPr="00C51DC0">
                      <w:rPr>
                        <w:rStyle w:val="Hyperkobling"/>
                        <w:rFonts w:ascii="IBM Plex Sans Light" w:hAnsi="IBM Plex Sans Light" w:cs="Calibri"/>
                        <w:szCs w:val="20"/>
                      </w:rPr>
                      <w:t>KBNs kriteriesett for grønne lån</w:t>
                    </w:r>
                  </w:hyperlink>
                  <w:r w:rsidRPr="00C51DC0">
                    <w:rPr>
                      <w:rFonts w:ascii="IBM Plex Sans Light" w:hAnsi="IBM Plex Sans Light" w:cs="Calibri"/>
                      <w:color w:val="000000" w:themeColor="text1"/>
                      <w:szCs w:val="20"/>
                    </w:rPr>
                    <w:t xml:space="preserve"> for oversikt over hvilke prosjekter som kvalifiserer til grønt lån. Ta gjerne kontakt med oss ved spørsmål. </w:t>
                  </w:r>
                </w:p>
                <w:p w14:paraId="7219BE15" w14:textId="5A1CB4B7" w:rsidR="00B41E60" w:rsidRPr="00464FD3" w:rsidRDefault="00B41E60" w:rsidP="001502DF">
                  <w:pPr>
                    <w:framePr w:hSpace="141" w:wrap="around" w:vAnchor="text" w:hAnchor="margin" w:y="845"/>
                    <w:spacing w:line="276" w:lineRule="auto"/>
                    <w:ind w:right="113"/>
                    <w:rPr>
                      <w:rFonts w:ascii="Calibri" w:hAnsi="Calibri" w:cs="Calibri"/>
                      <w:color w:val="000000" w:themeColor="text1"/>
                      <w:szCs w:val="20"/>
                    </w:rPr>
                  </w:pPr>
                </w:p>
              </w:tc>
            </w:tr>
          </w:tbl>
          <w:p w14:paraId="5BBD3225" w14:textId="77777777" w:rsidR="00464FD3" w:rsidRDefault="00464FD3" w:rsidP="00A41953"/>
          <w:p w14:paraId="3ED28A20" w14:textId="77777777" w:rsidR="00C11ACC" w:rsidRDefault="00C11ACC" w:rsidP="00A41953">
            <w:pPr>
              <w:rPr>
                <w:rFonts w:ascii="IBM Plex Sans Medium" w:hAnsi="IBM Plex Sans Medium"/>
                <w:color w:val="00B050"/>
                <w:sz w:val="44"/>
                <w:szCs w:val="24"/>
              </w:rPr>
            </w:pPr>
          </w:p>
          <w:p w14:paraId="26E0B54D" w14:textId="0A4CC948" w:rsidR="00786B30" w:rsidRPr="009B13BB" w:rsidRDefault="00A41953" w:rsidP="00A41953">
            <w:pPr>
              <w:rPr>
                <w:rFonts w:ascii="IBM Plex Sans Medium" w:hAnsi="IBM Plex Sans Medium"/>
                <w:color w:val="00B050"/>
                <w:sz w:val="44"/>
                <w:szCs w:val="24"/>
              </w:rPr>
            </w:pPr>
            <w:r w:rsidRPr="009B13BB">
              <w:rPr>
                <w:rFonts w:ascii="IBM Plex Sans Medium" w:hAnsi="IBM Plex Sans Medium"/>
                <w:color w:val="00B050"/>
                <w:sz w:val="44"/>
                <w:szCs w:val="24"/>
              </w:rPr>
              <w:t>SØK OM GRØNT LÅN</w:t>
            </w:r>
            <w:r w:rsidR="00464FD3" w:rsidRPr="009B13BB">
              <w:rPr>
                <w:rFonts w:ascii="IBM Plex Sans Medium" w:hAnsi="IBM Plex Sans Medium"/>
                <w:color w:val="00B050"/>
                <w:sz w:val="44"/>
                <w:szCs w:val="24"/>
              </w:rPr>
              <w:t xml:space="preserve"> </w:t>
            </w:r>
          </w:p>
          <w:tbl>
            <w:tblPr>
              <w:tblStyle w:val="Tabellrutenett"/>
              <w:tblpPr w:leftFromText="141" w:rightFromText="141" w:vertAnchor="text" w:horzAnchor="margin" w:tblpXSpec="right" w:tblpY="-545"/>
              <w:tblOverlap w:val="never"/>
              <w:tblW w:w="0" w:type="auto"/>
              <w:tblLook w:val="04A0" w:firstRow="1" w:lastRow="0" w:firstColumn="1" w:lastColumn="0" w:noHBand="0" w:noVBand="1"/>
            </w:tblPr>
            <w:tblGrid>
              <w:gridCol w:w="1134"/>
              <w:gridCol w:w="2268"/>
            </w:tblGrid>
            <w:tr w:rsidR="00786B30" w14:paraId="580BFF8E" w14:textId="77777777" w:rsidTr="008D3D94">
              <w:tc>
                <w:tcPr>
                  <w:tcW w:w="1134" w:type="dxa"/>
                  <w:shd w:val="clear" w:color="auto" w:fill="F2F2F2" w:themeFill="background1" w:themeFillShade="F2"/>
                </w:tcPr>
                <w:p w14:paraId="15981D06" w14:textId="77777777" w:rsidR="00786B30" w:rsidRDefault="00786B30" w:rsidP="003115BB">
                  <w:r w:rsidRPr="0067744A">
                    <w:rPr>
                      <w:rFonts w:ascii="IBM Plex Sans Light" w:hAnsi="IBM Plex Sans Light" w:cs="Calibri"/>
                    </w:rPr>
                    <w:t>Dato:</w:t>
                  </w:r>
                </w:p>
              </w:tc>
              <w:tc>
                <w:tcPr>
                  <w:tcW w:w="2268" w:type="dxa"/>
                </w:tcPr>
                <w:p w14:paraId="079E1EB0" w14:textId="77777777" w:rsidR="00786B30" w:rsidRDefault="00786B30" w:rsidP="003115BB"/>
              </w:tc>
            </w:tr>
          </w:tbl>
          <w:p w14:paraId="53A72504" w14:textId="16B4DF39" w:rsidR="00672386" w:rsidRDefault="00672386" w:rsidP="00672386"/>
          <w:p w14:paraId="33E44FA5" w14:textId="77777777" w:rsidR="00753468" w:rsidRPr="00672386" w:rsidRDefault="00753468" w:rsidP="00672386"/>
          <w:p w14:paraId="417464B6" w14:textId="56FD98AF" w:rsidR="004A2088" w:rsidRPr="00672386" w:rsidRDefault="004A2088" w:rsidP="004A2088">
            <w:pPr>
              <w:spacing w:after="160" w:line="259" w:lineRule="auto"/>
              <w:rPr>
                <w:rFonts w:ascii="IBM Plex Sans Medium" w:hAnsi="IBM Plex Sans Medium" w:cs="Calibri"/>
                <w:szCs w:val="20"/>
              </w:rPr>
            </w:pPr>
            <w:r w:rsidRPr="00672386">
              <w:rPr>
                <w:rFonts w:ascii="IBM Plex Sans Medium" w:hAnsi="IBM Plex Sans Medium" w:cs="Calibri"/>
                <w:szCs w:val="20"/>
              </w:rPr>
              <w:t xml:space="preserve">1. HVEM SØKER  </w:t>
            </w:r>
          </w:p>
          <w:tbl>
            <w:tblPr>
              <w:tblStyle w:val="Tabellrutenett"/>
              <w:tblW w:w="0" w:type="auto"/>
              <w:tblLook w:val="04A0" w:firstRow="1" w:lastRow="0" w:firstColumn="1" w:lastColumn="0" w:noHBand="0" w:noVBand="1"/>
            </w:tblPr>
            <w:tblGrid>
              <w:gridCol w:w="5169"/>
              <w:gridCol w:w="5169"/>
            </w:tblGrid>
            <w:tr w:rsidR="00773A2E" w14:paraId="16E43461" w14:textId="77777777" w:rsidTr="00871AEE">
              <w:tc>
                <w:tcPr>
                  <w:tcW w:w="5169" w:type="dxa"/>
                  <w:shd w:val="clear" w:color="auto" w:fill="F2F2F2" w:themeFill="background1" w:themeFillShade="F2"/>
                </w:tcPr>
                <w:p w14:paraId="1B967921" w14:textId="49B9786F" w:rsidR="00773A2E" w:rsidRPr="00672386" w:rsidRDefault="009C3FE1" w:rsidP="00871AEE">
                  <w:pPr>
                    <w:framePr w:hSpace="141" w:wrap="around" w:vAnchor="text" w:hAnchor="margin" w:y="845"/>
                    <w:rPr>
                      <w:rFonts w:ascii="IBM Plex Sans Light" w:hAnsi="IBM Plex Sans Light" w:cs="Calibri"/>
                    </w:rPr>
                  </w:pPr>
                  <w:r w:rsidRPr="001D5920">
                    <w:rPr>
                      <w:rFonts w:ascii="IBM Plex Sans Light" w:hAnsi="IBM Plex Sans Light" w:cs="Calibri"/>
                    </w:rPr>
                    <w:t xml:space="preserve">Navn på kommune, </w:t>
                  </w:r>
                  <w:proofErr w:type="gramStart"/>
                  <w:r w:rsidRPr="001D5920">
                    <w:rPr>
                      <w:rFonts w:ascii="IBM Plex Sans Light" w:hAnsi="IBM Plex Sans Light" w:cs="Calibri"/>
                    </w:rPr>
                    <w:t>fylkeskommune,</w:t>
                  </w:r>
                  <w:proofErr w:type="gramEnd"/>
                  <w:r w:rsidRPr="001D5920">
                    <w:rPr>
                      <w:rFonts w:ascii="IBM Plex Sans Light" w:hAnsi="IBM Plex Sans Light" w:cs="Calibri"/>
                    </w:rPr>
                    <w:t xml:space="preserve"> </w:t>
                  </w:r>
                  <w:r>
                    <w:rPr>
                      <w:rFonts w:ascii="IBM Plex Sans Light" w:hAnsi="IBM Plex Sans Light" w:cs="Calibri"/>
                    </w:rPr>
                    <w:t>selskap/foretak:</w:t>
                  </w:r>
                </w:p>
              </w:tc>
              <w:tc>
                <w:tcPr>
                  <w:tcW w:w="5169" w:type="dxa"/>
                  <w:shd w:val="clear" w:color="auto" w:fill="FFFFFF" w:themeFill="background1"/>
                </w:tcPr>
                <w:p w14:paraId="76B19D15" w14:textId="77777777" w:rsidR="00773A2E" w:rsidRDefault="00773A2E" w:rsidP="00773A2E">
                  <w:pPr>
                    <w:framePr w:hSpace="141" w:wrap="around" w:vAnchor="text" w:hAnchor="margin" w:y="845"/>
                    <w:ind w:left="708"/>
                    <w:rPr>
                      <w:rFonts w:ascii="IBM Plex Sans" w:hAnsi="IBM Plex Sans" w:cs="Calibri"/>
                    </w:rPr>
                  </w:pPr>
                </w:p>
              </w:tc>
            </w:tr>
          </w:tbl>
          <w:p w14:paraId="4467EE78" w14:textId="77777777" w:rsidR="00753468" w:rsidRDefault="00753468" w:rsidP="00A41953">
            <w:pPr>
              <w:spacing w:after="160" w:line="259" w:lineRule="auto"/>
              <w:rPr>
                <w:rFonts w:ascii="IBM Plex Sans SemiBold" w:hAnsi="IBM Plex Sans SemiBold" w:cs="Calibri"/>
                <w:szCs w:val="20"/>
              </w:rPr>
            </w:pPr>
          </w:p>
          <w:p w14:paraId="4CCB6420" w14:textId="1DD34A68" w:rsidR="00773A2E" w:rsidRPr="00871AEE" w:rsidRDefault="004A2088" w:rsidP="00A41953">
            <w:pPr>
              <w:spacing w:after="160" w:line="259" w:lineRule="auto"/>
              <w:rPr>
                <w:rFonts w:ascii="IBM Plex Sans Medium" w:hAnsi="IBM Plex Sans Medium" w:cs="Calibri"/>
              </w:rPr>
            </w:pPr>
            <w:r w:rsidRPr="00871AEE">
              <w:rPr>
                <w:rFonts w:ascii="IBM Plex Sans Medium" w:hAnsi="IBM Plex Sans Medium" w:cs="Calibri"/>
                <w:szCs w:val="20"/>
              </w:rPr>
              <w:t xml:space="preserve">2. KONTAKTPERSON PROSJEKT </w:t>
            </w:r>
          </w:p>
          <w:tbl>
            <w:tblPr>
              <w:tblStyle w:val="Tabellrutenett"/>
              <w:tblW w:w="0" w:type="auto"/>
              <w:tblLook w:val="04A0" w:firstRow="1" w:lastRow="0" w:firstColumn="1" w:lastColumn="0" w:noHBand="0" w:noVBand="1"/>
            </w:tblPr>
            <w:tblGrid>
              <w:gridCol w:w="5169"/>
              <w:gridCol w:w="5169"/>
            </w:tblGrid>
            <w:tr w:rsidR="000B58FF" w14:paraId="2C2C89E0" w14:textId="77777777" w:rsidTr="00871AEE">
              <w:tc>
                <w:tcPr>
                  <w:tcW w:w="5169" w:type="dxa"/>
                  <w:shd w:val="clear" w:color="auto" w:fill="F2F2F2" w:themeFill="background1" w:themeFillShade="F2"/>
                </w:tcPr>
                <w:p w14:paraId="68A7A82E" w14:textId="46D3EDC3"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Fornavn og etternavn:</w:t>
                  </w:r>
                </w:p>
              </w:tc>
              <w:tc>
                <w:tcPr>
                  <w:tcW w:w="5169" w:type="dxa"/>
                  <w:shd w:val="clear" w:color="auto" w:fill="FFFFFF" w:themeFill="background1"/>
                </w:tcPr>
                <w:p w14:paraId="02EBD3E4" w14:textId="77777777" w:rsidR="000B58FF" w:rsidRDefault="000B58FF" w:rsidP="000B58FF">
                  <w:pPr>
                    <w:framePr w:hSpace="141" w:wrap="around" w:vAnchor="text" w:hAnchor="margin" w:y="845"/>
                    <w:ind w:left="708"/>
                    <w:rPr>
                      <w:rFonts w:ascii="IBM Plex Sans" w:hAnsi="IBM Plex Sans" w:cs="Calibri"/>
                    </w:rPr>
                  </w:pPr>
                </w:p>
              </w:tc>
            </w:tr>
            <w:tr w:rsidR="000B58FF" w14:paraId="0E4A6F7C" w14:textId="77777777" w:rsidTr="00871AEE">
              <w:tc>
                <w:tcPr>
                  <w:tcW w:w="5169" w:type="dxa"/>
                  <w:shd w:val="clear" w:color="auto" w:fill="F2F2F2" w:themeFill="background1" w:themeFillShade="F2"/>
                </w:tcPr>
                <w:p w14:paraId="28B182BC" w14:textId="4B552922"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Stillingstittel:</w:t>
                  </w:r>
                </w:p>
              </w:tc>
              <w:tc>
                <w:tcPr>
                  <w:tcW w:w="5169" w:type="dxa"/>
                  <w:shd w:val="clear" w:color="auto" w:fill="FFFFFF" w:themeFill="background1"/>
                </w:tcPr>
                <w:p w14:paraId="3CF140A9" w14:textId="77777777" w:rsidR="000B58FF" w:rsidRDefault="000B58FF" w:rsidP="000B58FF">
                  <w:pPr>
                    <w:framePr w:hSpace="141" w:wrap="around" w:vAnchor="text" w:hAnchor="margin" w:y="845"/>
                    <w:ind w:left="708"/>
                    <w:rPr>
                      <w:rFonts w:ascii="IBM Plex Sans" w:hAnsi="IBM Plex Sans" w:cs="Calibri"/>
                    </w:rPr>
                  </w:pPr>
                </w:p>
              </w:tc>
            </w:tr>
            <w:tr w:rsidR="000B58FF" w14:paraId="0F6E86DB" w14:textId="77777777" w:rsidTr="00871AEE">
              <w:tc>
                <w:tcPr>
                  <w:tcW w:w="5169" w:type="dxa"/>
                  <w:shd w:val="clear" w:color="auto" w:fill="F2F2F2" w:themeFill="background1" w:themeFillShade="F2"/>
                </w:tcPr>
                <w:p w14:paraId="29B9AB0E" w14:textId="1D17C848"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E-postadresse:</w:t>
                  </w:r>
                </w:p>
              </w:tc>
              <w:tc>
                <w:tcPr>
                  <w:tcW w:w="5169" w:type="dxa"/>
                  <w:shd w:val="clear" w:color="auto" w:fill="FFFFFF" w:themeFill="background1"/>
                </w:tcPr>
                <w:p w14:paraId="52E3FD05" w14:textId="77777777" w:rsidR="000B58FF" w:rsidRDefault="000B58FF" w:rsidP="000B58FF">
                  <w:pPr>
                    <w:framePr w:hSpace="141" w:wrap="around" w:vAnchor="text" w:hAnchor="margin" w:y="845"/>
                    <w:ind w:left="708"/>
                    <w:rPr>
                      <w:rFonts w:ascii="IBM Plex Sans" w:hAnsi="IBM Plex Sans" w:cs="Calibri"/>
                    </w:rPr>
                  </w:pPr>
                </w:p>
              </w:tc>
            </w:tr>
            <w:tr w:rsidR="000B58FF" w14:paraId="1BB9C7D6" w14:textId="77777777" w:rsidTr="00871AEE">
              <w:tc>
                <w:tcPr>
                  <w:tcW w:w="5169" w:type="dxa"/>
                  <w:shd w:val="clear" w:color="auto" w:fill="F2F2F2" w:themeFill="background1" w:themeFillShade="F2"/>
                </w:tcPr>
                <w:p w14:paraId="0D2139AF" w14:textId="346B3E36" w:rsidR="000B58FF" w:rsidRPr="001D5920" w:rsidRDefault="000B58FF" w:rsidP="00871AEE">
                  <w:pPr>
                    <w:framePr w:hSpace="141" w:wrap="around" w:vAnchor="text" w:hAnchor="margin" w:y="845"/>
                    <w:rPr>
                      <w:rFonts w:ascii="IBM Plex Sans Light" w:hAnsi="IBM Plex Sans Light" w:cs="Calibri"/>
                    </w:rPr>
                  </w:pPr>
                  <w:r w:rsidRPr="001D5920">
                    <w:rPr>
                      <w:rFonts w:ascii="IBM Plex Sans Light" w:hAnsi="IBM Plex Sans Light" w:cs="Calibri"/>
                    </w:rPr>
                    <w:t xml:space="preserve">Telefonnummer: </w:t>
                  </w:r>
                </w:p>
              </w:tc>
              <w:tc>
                <w:tcPr>
                  <w:tcW w:w="5169" w:type="dxa"/>
                  <w:shd w:val="clear" w:color="auto" w:fill="FFFFFF" w:themeFill="background1"/>
                </w:tcPr>
                <w:p w14:paraId="4EAE9C94" w14:textId="77777777" w:rsidR="000B58FF" w:rsidRDefault="000B58FF" w:rsidP="000B58FF">
                  <w:pPr>
                    <w:framePr w:hSpace="141" w:wrap="around" w:vAnchor="text" w:hAnchor="margin" w:y="845"/>
                    <w:ind w:left="708"/>
                    <w:rPr>
                      <w:rFonts w:ascii="IBM Plex Sans" w:hAnsi="IBM Plex Sans" w:cs="Calibri"/>
                    </w:rPr>
                  </w:pPr>
                </w:p>
              </w:tc>
            </w:tr>
          </w:tbl>
          <w:p w14:paraId="0D2D1CC1" w14:textId="77777777" w:rsidR="00753468" w:rsidRDefault="00753468" w:rsidP="0050223E">
            <w:pPr>
              <w:spacing w:after="160" w:line="259" w:lineRule="auto"/>
              <w:rPr>
                <w:rFonts w:ascii="IBM Plex Sans Thin" w:hAnsi="IBM Plex Sans Thin" w:cs="Calibri"/>
              </w:rPr>
            </w:pPr>
          </w:p>
          <w:p w14:paraId="2CC6B90B" w14:textId="77777777" w:rsidR="00753468" w:rsidRDefault="00753468" w:rsidP="00753468">
            <w:pPr>
              <w:spacing w:after="160" w:line="259" w:lineRule="auto"/>
              <w:rPr>
                <w:rFonts w:ascii="IBM Plex Sans Medium" w:hAnsi="IBM Plex Sans Medium" w:cs="Calibri"/>
                <w:szCs w:val="20"/>
              </w:rPr>
            </w:pPr>
            <w:r w:rsidRPr="00871AEE">
              <w:rPr>
                <w:rFonts w:ascii="IBM Plex Sans Medium" w:hAnsi="IBM Plex Sans Medium" w:cs="Calibri"/>
                <w:szCs w:val="20"/>
              </w:rPr>
              <w:t xml:space="preserve">3. GENERELL INFORMASJON OM </w:t>
            </w:r>
            <w:r>
              <w:rPr>
                <w:rFonts w:ascii="IBM Plex Sans Medium" w:hAnsi="IBM Plex Sans Medium" w:cs="Calibri"/>
                <w:szCs w:val="20"/>
              </w:rPr>
              <w:t>INVESTERINGEN</w:t>
            </w:r>
            <w:r w:rsidRPr="00871AEE">
              <w:rPr>
                <w:rFonts w:ascii="IBM Plex Sans Medium" w:hAnsi="IBM Plex Sans Medium" w:cs="Calibri"/>
                <w:szCs w:val="20"/>
              </w:rPr>
              <w:t xml:space="preserve"> </w:t>
            </w:r>
          </w:p>
          <w:tbl>
            <w:tblPr>
              <w:tblStyle w:val="Tabellrutenett"/>
              <w:tblW w:w="5000" w:type="pct"/>
              <w:tblLook w:val="04A0" w:firstRow="1" w:lastRow="0" w:firstColumn="1" w:lastColumn="0" w:noHBand="0" w:noVBand="1"/>
            </w:tblPr>
            <w:tblGrid>
              <w:gridCol w:w="5169"/>
              <w:gridCol w:w="5169"/>
            </w:tblGrid>
            <w:tr w:rsidR="00753468" w14:paraId="43CF024C" w14:textId="77777777" w:rsidTr="002167B2">
              <w:tc>
                <w:tcPr>
                  <w:tcW w:w="2500" w:type="pct"/>
                  <w:shd w:val="clear" w:color="auto" w:fill="F2F2F2" w:themeFill="background1" w:themeFillShade="F2"/>
                </w:tcPr>
                <w:p w14:paraId="5EB5A4CD" w14:textId="77777777" w:rsidR="00753468" w:rsidRPr="001D5920" w:rsidRDefault="00753468" w:rsidP="00753468">
                  <w:pPr>
                    <w:framePr w:hSpace="141" w:wrap="around" w:vAnchor="text" w:hAnchor="margin" w:y="845"/>
                    <w:rPr>
                      <w:rFonts w:ascii="IBM Plex Sans Light" w:hAnsi="IBM Plex Sans Light" w:cs="Calibri"/>
                    </w:rPr>
                  </w:pPr>
                  <w:r w:rsidRPr="001D5920">
                    <w:rPr>
                      <w:rFonts w:ascii="IBM Plex Sans Light" w:hAnsi="IBM Plex Sans Light" w:cs="Calibri"/>
                    </w:rPr>
                    <w:t>Prosjektnavn:</w:t>
                  </w:r>
                </w:p>
              </w:tc>
              <w:tc>
                <w:tcPr>
                  <w:tcW w:w="2500" w:type="pct"/>
                  <w:shd w:val="clear" w:color="auto" w:fill="FFFFFF" w:themeFill="background1"/>
                </w:tcPr>
                <w:p w14:paraId="79802316" w14:textId="77777777" w:rsidR="00753468" w:rsidRDefault="00753468" w:rsidP="00753468">
                  <w:pPr>
                    <w:framePr w:hSpace="141" w:wrap="around" w:vAnchor="text" w:hAnchor="margin" w:y="845"/>
                    <w:ind w:left="708"/>
                    <w:rPr>
                      <w:rFonts w:ascii="IBM Plex Sans" w:hAnsi="IBM Plex Sans" w:cs="Calibri"/>
                    </w:rPr>
                  </w:pPr>
                </w:p>
              </w:tc>
            </w:tr>
            <w:tr w:rsidR="00753468" w14:paraId="08A2D997" w14:textId="77777777" w:rsidTr="002167B2">
              <w:tc>
                <w:tcPr>
                  <w:tcW w:w="2500" w:type="pct"/>
                  <w:shd w:val="clear" w:color="auto" w:fill="F2F2F2" w:themeFill="background1" w:themeFillShade="F2"/>
                </w:tcPr>
                <w:p w14:paraId="29A70009" w14:textId="77777777" w:rsidR="00753468" w:rsidRDefault="00753468" w:rsidP="00753468">
                  <w:pPr>
                    <w:framePr w:hSpace="141" w:wrap="around" w:vAnchor="text" w:hAnchor="margin" w:y="845"/>
                    <w:rPr>
                      <w:rFonts w:ascii="IBM Plex Sans Light" w:hAnsi="IBM Plex Sans Light" w:cs="Calibri"/>
                    </w:rPr>
                  </w:pPr>
                  <w:r>
                    <w:rPr>
                      <w:rFonts w:ascii="IBM Plex Sans Light" w:hAnsi="IBM Plex Sans Light" w:cs="Calibri"/>
                    </w:rPr>
                    <w:t>Byggestart og ferdigstillelse (</w:t>
                  </w:r>
                  <w:proofErr w:type="spellStart"/>
                  <w:proofErr w:type="gramStart"/>
                  <w:r>
                    <w:rPr>
                      <w:rFonts w:ascii="IBM Plex Sans Light" w:hAnsi="IBM Plex Sans Light" w:cs="Calibri"/>
                    </w:rPr>
                    <w:t>mm.åååå</w:t>
                  </w:r>
                  <w:proofErr w:type="spellEnd"/>
                  <w:proofErr w:type="gramEnd"/>
                  <w:r>
                    <w:rPr>
                      <w:rFonts w:ascii="IBM Plex Sans Light" w:hAnsi="IBM Plex Sans Light" w:cs="Calibri"/>
                    </w:rPr>
                    <w:t xml:space="preserve"> - </w:t>
                  </w:r>
                  <w:proofErr w:type="spellStart"/>
                  <w:r>
                    <w:rPr>
                      <w:rFonts w:ascii="IBM Plex Sans Light" w:hAnsi="IBM Plex Sans Light" w:cs="Calibri"/>
                    </w:rPr>
                    <w:t>mm.åååå</w:t>
                  </w:r>
                  <w:proofErr w:type="spellEnd"/>
                  <w:r>
                    <w:rPr>
                      <w:rFonts w:ascii="IBM Plex Sans Light" w:hAnsi="IBM Plex Sans Light" w:cs="Calibri"/>
                    </w:rPr>
                    <w:t>):</w:t>
                  </w:r>
                </w:p>
              </w:tc>
              <w:tc>
                <w:tcPr>
                  <w:tcW w:w="2500" w:type="pct"/>
                  <w:shd w:val="clear" w:color="auto" w:fill="FFFFFF" w:themeFill="background1"/>
                </w:tcPr>
                <w:p w14:paraId="06B92A92" w14:textId="77777777" w:rsidR="00753468" w:rsidRDefault="00753468" w:rsidP="00753468">
                  <w:pPr>
                    <w:framePr w:hSpace="141" w:wrap="around" w:vAnchor="text" w:hAnchor="margin" w:y="845"/>
                    <w:ind w:left="708"/>
                    <w:rPr>
                      <w:rFonts w:ascii="IBM Plex Sans" w:hAnsi="IBM Plex Sans" w:cs="Calibri"/>
                    </w:rPr>
                  </w:pPr>
                </w:p>
              </w:tc>
            </w:tr>
          </w:tbl>
          <w:p w14:paraId="2AEC0178" w14:textId="77777777" w:rsidR="00753468" w:rsidRDefault="00753468" w:rsidP="00753468">
            <w:pPr>
              <w:rPr>
                <w:rFonts w:ascii="IBM Plex Sans Medium" w:hAnsi="IBM Plex Sans Medium" w:cs="Calibri"/>
                <w:szCs w:val="20"/>
              </w:rPr>
            </w:pPr>
          </w:p>
          <w:p w14:paraId="3B013415" w14:textId="77777777" w:rsidR="00753468" w:rsidRPr="00243914" w:rsidRDefault="00753468" w:rsidP="00753468">
            <w:pPr>
              <w:rPr>
                <w:rFonts w:ascii="IBM Plex Sans Medium" w:hAnsi="IBM Plex Sans Medium" w:cs="Calibri"/>
                <w:szCs w:val="20"/>
              </w:rPr>
            </w:pPr>
            <w:r>
              <w:rPr>
                <w:rFonts w:ascii="IBM Plex Sans Medium" w:hAnsi="IBM Plex Sans Medium" w:cs="Calibri"/>
                <w:szCs w:val="20"/>
              </w:rPr>
              <w:t>4. FINANSIERING AV PROSJEKTET</w:t>
            </w:r>
          </w:p>
          <w:tbl>
            <w:tblPr>
              <w:tblStyle w:val="Tabellrutenett"/>
              <w:tblW w:w="0" w:type="auto"/>
              <w:tblLook w:val="0600" w:firstRow="0" w:lastRow="0" w:firstColumn="0" w:lastColumn="0" w:noHBand="1" w:noVBand="1"/>
            </w:tblPr>
            <w:tblGrid>
              <w:gridCol w:w="5169"/>
              <w:gridCol w:w="5169"/>
            </w:tblGrid>
            <w:tr w:rsidR="00753468" w14:paraId="2361885B" w14:textId="77777777" w:rsidTr="002167B2">
              <w:tc>
                <w:tcPr>
                  <w:tcW w:w="5169" w:type="dxa"/>
                  <w:shd w:val="clear" w:color="auto" w:fill="F2F2F2" w:themeFill="background1" w:themeFillShade="F2"/>
                </w:tcPr>
                <w:p w14:paraId="46CBA670" w14:textId="4D4BED2C" w:rsidR="00753468" w:rsidRDefault="00753468" w:rsidP="00753468">
                  <w:pPr>
                    <w:framePr w:hSpace="141" w:wrap="around" w:vAnchor="text" w:hAnchor="margin" w:y="845"/>
                    <w:rPr>
                      <w:rFonts w:ascii="IBM Plex Sans Medium" w:hAnsi="IBM Plex Sans Medium"/>
                      <w:szCs w:val="20"/>
                    </w:rPr>
                  </w:pPr>
                  <w:r>
                    <w:rPr>
                      <w:rFonts w:ascii="IBM Plex Sans Light" w:hAnsi="IBM Plex Sans Light" w:cs="Calibri"/>
                    </w:rPr>
                    <w:t>Estimert total</w:t>
                  </w:r>
                  <w:r w:rsidR="00454B73">
                    <w:rPr>
                      <w:rFonts w:ascii="IBM Plex Sans Light" w:hAnsi="IBM Plex Sans Light" w:cs="Calibri"/>
                    </w:rPr>
                    <w:t>t lånebehov</w:t>
                  </w:r>
                  <w:r>
                    <w:rPr>
                      <w:rFonts w:ascii="IBM Plex Sans Light" w:hAnsi="IBM Plex Sans Light" w:cs="Calibri"/>
                    </w:rPr>
                    <w:t xml:space="preserve"> for </w:t>
                  </w:r>
                  <w:proofErr w:type="gramStart"/>
                  <w:r>
                    <w:rPr>
                      <w:rFonts w:ascii="IBM Plex Sans Light" w:hAnsi="IBM Plex Sans Light" w:cs="Calibri"/>
                    </w:rPr>
                    <w:t>investeringen(</w:t>
                  </w:r>
                  <w:proofErr w:type="gramEnd"/>
                  <w:r>
                    <w:rPr>
                      <w:rFonts w:ascii="IBM Plex Sans Light" w:hAnsi="IBM Plex Sans Light" w:cs="Calibri"/>
                    </w:rPr>
                    <w:t>ekskl. mva.):</w:t>
                  </w:r>
                </w:p>
              </w:tc>
              <w:tc>
                <w:tcPr>
                  <w:tcW w:w="5169" w:type="dxa"/>
                </w:tcPr>
                <w:p w14:paraId="0DBCE9C9" w14:textId="77777777" w:rsidR="00753468" w:rsidRDefault="00753468" w:rsidP="00753468">
                  <w:pPr>
                    <w:framePr w:hSpace="141" w:wrap="around" w:vAnchor="text" w:hAnchor="margin" w:y="845"/>
                    <w:rPr>
                      <w:rFonts w:ascii="IBM Plex Sans Medium" w:hAnsi="IBM Plex Sans Medium"/>
                      <w:szCs w:val="20"/>
                    </w:rPr>
                  </w:pPr>
                </w:p>
              </w:tc>
            </w:tr>
            <w:tr w:rsidR="00753468" w:rsidRPr="00033B72" w14:paraId="042F46DB" w14:textId="77777777" w:rsidTr="002167B2">
              <w:tc>
                <w:tcPr>
                  <w:tcW w:w="5169" w:type="dxa"/>
                  <w:shd w:val="clear" w:color="auto" w:fill="F2F2F2" w:themeFill="background1" w:themeFillShade="F2"/>
                </w:tcPr>
                <w:p w14:paraId="6FB8D7B5" w14:textId="51E15A24" w:rsidR="00753468" w:rsidRPr="00033B72" w:rsidRDefault="00753468" w:rsidP="00753468">
                  <w:pPr>
                    <w:framePr w:hSpace="141" w:wrap="around" w:vAnchor="text" w:hAnchor="margin" w:y="845"/>
                    <w:rPr>
                      <w:rFonts w:ascii="IBM Plex Sans Medium" w:hAnsi="IBM Plex Sans Medium"/>
                      <w:szCs w:val="20"/>
                    </w:rPr>
                  </w:pPr>
                  <w:r w:rsidRPr="00033B72">
                    <w:rPr>
                      <w:rFonts w:ascii="IBM Plex Sans Light" w:hAnsi="IBM Plex Sans Light" w:cs="Calibri"/>
                    </w:rPr>
                    <w:t>Estimert totalkostnad for investeringen (inkl. mva.):</w:t>
                  </w:r>
                </w:p>
              </w:tc>
              <w:tc>
                <w:tcPr>
                  <w:tcW w:w="5169" w:type="dxa"/>
                </w:tcPr>
                <w:p w14:paraId="213833FD" w14:textId="77777777" w:rsidR="00753468" w:rsidRPr="00033B72" w:rsidRDefault="00753468" w:rsidP="00753468">
                  <w:pPr>
                    <w:framePr w:hSpace="141" w:wrap="around" w:vAnchor="text" w:hAnchor="margin" w:y="845"/>
                    <w:rPr>
                      <w:rFonts w:ascii="IBM Plex Sans Medium" w:hAnsi="IBM Plex Sans Medium"/>
                      <w:szCs w:val="20"/>
                    </w:rPr>
                  </w:pPr>
                </w:p>
              </w:tc>
            </w:tr>
            <w:tr w:rsidR="00753468" w:rsidRPr="00033B72" w14:paraId="7157D642" w14:textId="77777777" w:rsidTr="002167B2">
              <w:tc>
                <w:tcPr>
                  <w:tcW w:w="5169" w:type="dxa"/>
                  <w:shd w:val="clear" w:color="auto" w:fill="F2F2F2" w:themeFill="background1" w:themeFillShade="F2"/>
                </w:tcPr>
                <w:p w14:paraId="24BE0026" w14:textId="30448671" w:rsidR="00753468" w:rsidRPr="00033B72" w:rsidRDefault="00753468" w:rsidP="00753468">
                  <w:pPr>
                    <w:framePr w:hSpace="141" w:wrap="around" w:vAnchor="text" w:hAnchor="margin" w:y="845"/>
                    <w:rPr>
                      <w:rFonts w:ascii="IBM Plex Sans Light" w:hAnsi="IBM Plex Sans Light" w:cs="Calibri"/>
                    </w:rPr>
                  </w:pPr>
                  <w:r w:rsidRPr="00033B72">
                    <w:rPr>
                      <w:rFonts w:ascii="IBM Plex Sans Light" w:hAnsi="IBM Plex Sans Light" w:cs="Calibri"/>
                    </w:rPr>
                    <w:t xml:space="preserve">Har prosjektet mottatt/skal prosjektet motta tilskudd fra for eksempel </w:t>
                  </w:r>
                  <w:proofErr w:type="spellStart"/>
                  <w:r w:rsidRPr="00033B72">
                    <w:rPr>
                      <w:rFonts w:ascii="IBM Plex Sans Light" w:hAnsi="IBM Plex Sans Light" w:cs="Calibri"/>
                    </w:rPr>
                    <w:t>Enova</w:t>
                  </w:r>
                  <w:proofErr w:type="spellEnd"/>
                  <w:r w:rsidRPr="00033B72">
                    <w:rPr>
                      <w:rFonts w:ascii="IBM Plex Sans Light" w:hAnsi="IBM Plex Sans Light" w:cs="Calibri"/>
                    </w:rPr>
                    <w:t xml:space="preserve">, Klimasats, </w:t>
                  </w:r>
                  <w:r w:rsidR="00770053">
                    <w:rPr>
                      <w:rFonts w:ascii="IBM Plex Sans Light" w:hAnsi="IBM Plex Sans Light" w:cs="Calibri"/>
                    </w:rPr>
                    <w:t xml:space="preserve">Natursats, </w:t>
                  </w:r>
                  <w:r w:rsidRPr="00033B72">
                    <w:rPr>
                      <w:rFonts w:ascii="IBM Plex Sans Light" w:hAnsi="IBM Plex Sans Light" w:cs="Calibri"/>
                    </w:rPr>
                    <w:t>eller NVE?</w:t>
                  </w:r>
                </w:p>
                <w:p w14:paraId="28187B50" w14:textId="77777777" w:rsidR="00753468" w:rsidRPr="00033B72" w:rsidRDefault="00753468" w:rsidP="00753468">
                  <w:pPr>
                    <w:framePr w:hSpace="141" w:wrap="around" w:vAnchor="text" w:hAnchor="margin" w:y="845"/>
                    <w:rPr>
                      <w:rFonts w:ascii="IBM Plex Sans Medium" w:hAnsi="IBM Plex Sans Medium"/>
                      <w:szCs w:val="20"/>
                    </w:rPr>
                  </w:pPr>
                  <w:r w:rsidRPr="00033B72">
                    <w:rPr>
                      <w:rFonts w:ascii="IBM Plex Sans Light" w:hAnsi="IBM Plex Sans Light" w:cs="Calibri"/>
                    </w:rPr>
                    <w:lastRenderedPageBreak/>
                    <w:t xml:space="preserve">Eventuelt, hvor mye? </w:t>
                  </w:r>
                </w:p>
              </w:tc>
              <w:tc>
                <w:tcPr>
                  <w:tcW w:w="5169" w:type="dxa"/>
                </w:tcPr>
                <w:p w14:paraId="4E3F66CE" w14:textId="77777777" w:rsidR="00753468" w:rsidRPr="00033B72" w:rsidRDefault="00753468" w:rsidP="00753468">
                  <w:pPr>
                    <w:framePr w:hSpace="141" w:wrap="around" w:vAnchor="text" w:hAnchor="margin" w:y="845"/>
                    <w:rPr>
                      <w:rFonts w:ascii="IBM Plex Sans Medium" w:hAnsi="IBM Plex Sans Medium"/>
                      <w:szCs w:val="20"/>
                    </w:rPr>
                  </w:pPr>
                </w:p>
              </w:tc>
            </w:tr>
            <w:tr w:rsidR="00753468" w14:paraId="2AB92EE6" w14:textId="77777777" w:rsidTr="002167B2">
              <w:tc>
                <w:tcPr>
                  <w:tcW w:w="5169" w:type="dxa"/>
                  <w:shd w:val="clear" w:color="auto" w:fill="F2F2F2" w:themeFill="background1" w:themeFillShade="F2"/>
                </w:tcPr>
                <w:p w14:paraId="51C3919E" w14:textId="1F38DB2B" w:rsidR="00753468" w:rsidRDefault="00753468" w:rsidP="00753468">
                  <w:pPr>
                    <w:framePr w:hSpace="141" w:wrap="around" w:vAnchor="text" w:hAnchor="margin" w:y="845"/>
                    <w:rPr>
                      <w:rFonts w:ascii="IBM Plex Sans Medium" w:hAnsi="IBM Plex Sans Medium"/>
                      <w:szCs w:val="20"/>
                    </w:rPr>
                  </w:pPr>
                  <w:r>
                    <w:rPr>
                      <w:rFonts w:ascii="IBM Plex Sans Light" w:hAnsi="IBM Plex Sans Light" w:cs="Calibri"/>
                    </w:rPr>
                    <w:t>Anslått totalt lånebehov for prosjektet (</w:t>
                  </w:r>
                  <w:r w:rsidR="003115BB">
                    <w:rPr>
                      <w:rFonts w:ascii="IBM Plex Sans Light" w:hAnsi="IBM Plex Sans Light" w:cs="Calibri"/>
                    </w:rPr>
                    <w:t>e</w:t>
                  </w:r>
                  <w:r>
                    <w:rPr>
                      <w:rFonts w:ascii="IBM Plex Sans Light" w:hAnsi="IBM Plex Sans Light" w:cs="Calibri"/>
                    </w:rPr>
                    <w:t>kskl. eventuelt merverdiavgiftkompensasjon, tilskudd og egenkapital):</w:t>
                  </w:r>
                </w:p>
              </w:tc>
              <w:tc>
                <w:tcPr>
                  <w:tcW w:w="5169" w:type="dxa"/>
                </w:tcPr>
                <w:p w14:paraId="56B64D1D" w14:textId="77777777" w:rsidR="00753468" w:rsidRDefault="00753468" w:rsidP="00753468">
                  <w:pPr>
                    <w:framePr w:hSpace="141" w:wrap="around" w:vAnchor="text" w:hAnchor="margin" w:y="845"/>
                    <w:rPr>
                      <w:rFonts w:ascii="IBM Plex Sans Medium" w:hAnsi="IBM Plex Sans Medium"/>
                      <w:szCs w:val="20"/>
                    </w:rPr>
                  </w:pPr>
                </w:p>
              </w:tc>
            </w:tr>
            <w:tr w:rsidR="00753468" w14:paraId="30D0CE02" w14:textId="77777777" w:rsidTr="002167B2">
              <w:tc>
                <w:tcPr>
                  <w:tcW w:w="5169" w:type="dxa"/>
                  <w:shd w:val="clear" w:color="auto" w:fill="F2F2F2" w:themeFill="background1" w:themeFillShade="F2"/>
                </w:tcPr>
                <w:p w14:paraId="1D48ED79" w14:textId="77777777" w:rsidR="00753468" w:rsidRDefault="00753468" w:rsidP="00753468">
                  <w:pPr>
                    <w:framePr w:hSpace="141" w:wrap="around" w:vAnchor="text" w:hAnchor="margin" w:y="845"/>
                    <w:rPr>
                      <w:rFonts w:ascii="IBM Plex Sans Medium" w:hAnsi="IBM Plex Sans Medium"/>
                      <w:szCs w:val="20"/>
                    </w:rPr>
                  </w:pPr>
                  <w:r>
                    <w:rPr>
                      <w:rFonts w:ascii="IBM Plex Sans Light" w:hAnsi="IBM Plex Sans Light" w:cs="Calibri"/>
                    </w:rPr>
                    <w:t>Lånebeløpet det søkes om i år:</w:t>
                  </w:r>
                </w:p>
              </w:tc>
              <w:tc>
                <w:tcPr>
                  <w:tcW w:w="5169" w:type="dxa"/>
                </w:tcPr>
                <w:p w14:paraId="11CAEC1D" w14:textId="77777777" w:rsidR="00753468" w:rsidRDefault="00753468" w:rsidP="00753468">
                  <w:pPr>
                    <w:framePr w:hSpace="141" w:wrap="around" w:vAnchor="text" w:hAnchor="margin" w:y="845"/>
                    <w:rPr>
                      <w:rFonts w:ascii="IBM Plex Sans Medium" w:hAnsi="IBM Plex Sans Medium"/>
                      <w:szCs w:val="20"/>
                    </w:rPr>
                  </w:pPr>
                </w:p>
              </w:tc>
            </w:tr>
          </w:tbl>
          <w:p w14:paraId="557BE26A" w14:textId="77777777" w:rsidR="00753468" w:rsidRDefault="00753468" w:rsidP="00753468">
            <w:pPr>
              <w:spacing w:after="160" w:line="259" w:lineRule="auto"/>
              <w:rPr>
                <w:rFonts w:ascii="IBM Plex Sans Thin" w:hAnsi="IBM Plex Sans Thin" w:cs="Calibri"/>
              </w:rPr>
            </w:pPr>
          </w:p>
          <w:p w14:paraId="0CA9E57C" w14:textId="77777777" w:rsidR="00753468" w:rsidRPr="0015008D" w:rsidRDefault="00753468" w:rsidP="00753468">
            <w:pPr>
              <w:spacing w:after="160" w:line="259" w:lineRule="auto"/>
              <w:rPr>
                <w:rFonts w:ascii="IBM Plex Sans Light" w:hAnsi="IBM Plex Sans Light" w:cs="Calibri"/>
              </w:rPr>
            </w:pPr>
            <w:r w:rsidRPr="0015008D">
              <w:rPr>
                <w:rFonts w:ascii="IBM Plex Sans Light" w:hAnsi="IBM Plex Sans Light" w:cs="Calibri"/>
              </w:rPr>
              <w:t>Eventuelt estimert fremtidig låneopptak (millioner kroner):</w:t>
            </w:r>
          </w:p>
          <w:tbl>
            <w:tblPr>
              <w:tblpPr w:leftFromText="141" w:rightFromText="141" w:vertAnchor="text" w:horzAnchor="margin" w:tblpY="-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0"/>
              <w:gridCol w:w="3881"/>
              <w:gridCol w:w="2907"/>
            </w:tblGrid>
            <w:tr w:rsidR="00753468" w:rsidRPr="0015008D" w14:paraId="56C6ECC4" w14:textId="77777777" w:rsidTr="002167B2">
              <w:trPr>
                <w:trHeight w:val="220"/>
              </w:trPr>
              <w:tc>
                <w:tcPr>
                  <w:tcW w:w="1717" w:type="pct"/>
                </w:tcPr>
                <w:p w14:paraId="6CD58BE1" w14:textId="77777777" w:rsidR="00753468" w:rsidRPr="0015008D" w:rsidRDefault="00753468" w:rsidP="003115BB">
                  <w:pPr>
                    <w:spacing w:after="160" w:line="259" w:lineRule="auto"/>
                    <w:rPr>
                      <w:rFonts w:ascii="IBM Plex Sans Thin" w:hAnsi="IBM Plex Sans Thin" w:cs="Calibri"/>
                    </w:rPr>
                  </w:pPr>
                </w:p>
              </w:tc>
              <w:tc>
                <w:tcPr>
                  <w:tcW w:w="1877" w:type="pct"/>
                </w:tcPr>
                <w:p w14:paraId="57641BAA" w14:textId="77777777" w:rsidR="00753468" w:rsidRPr="0015008D" w:rsidRDefault="00753468" w:rsidP="003115BB">
                  <w:pPr>
                    <w:spacing w:after="160" w:line="259" w:lineRule="auto"/>
                    <w:rPr>
                      <w:rFonts w:ascii="IBM Plex Sans Thin" w:hAnsi="IBM Plex Sans Thin" w:cs="Calibri"/>
                    </w:rPr>
                  </w:pPr>
                </w:p>
              </w:tc>
              <w:tc>
                <w:tcPr>
                  <w:tcW w:w="1406" w:type="pct"/>
                </w:tcPr>
                <w:p w14:paraId="36863C60" w14:textId="77777777" w:rsidR="00753468" w:rsidRPr="0015008D" w:rsidRDefault="00753468" w:rsidP="003115BB">
                  <w:pPr>
                    <w:spacing w:after="160" w:line="259" w:lineRule="auto"/>
                    <w:rPr>
                      <w:rFonts w:ascii="IBM Plex Sans Thin" w:hAnsi="IBM Plex Sans Thin" w:cs="Calibri"/>
                    </w:rPr>
                  </w:pPr>
                </w:p>
              </w:tc>
            </w:tr>
          </w:tbl>
          <w:p w14:paraId="2875F665" w14:textId="5C660683" w:rsidR="00753468" w:rsidRPr="0015008D" w:rsidRDefault="00753468" w:rsidP="00753468">
            <w:pPr>
              <w:spacing w:after="160" w:line="259" w:lineRule="auto"/>
              <w:rPr>
                <w:rFonts w:ascii="IBM Plex Sans Thin" w:hAnsi="IBM Plex Sans Thin" w:cs="Calibri"/>
              </w:rPr>
            </w:pPr>
            <w:r w:rsidRPr="0015008D">
              <w:rPr>
                <w:rFonts w:ascii="IBM Plex Sans Thin" w:hAnsi="IBM Plex Sans Thin" w:cs="Calibri"/>
              </w:rPr>
              <w:t>202</w:t>
            </w:r>
            <w:r w:rsidR="009A293B">
              <w:rPr>
                <w:rFonts w:ascii="IBM Plex Sans Thin" w:hAnsi="IBM Plex Sans Thin" w:cs="Calibri"/>
              </w:rPr>
              <w:t>6</w:t>
            </w:r>
            <w:r w:rsidRPr="0015008D">
              <w:rPr>
                <w:rFonts w:ascii="IBM Plex Sans Thin" w:hAnsi="IBM Plex Sans Thin" w:cs="Calibri"/>
              </w:rPr>
              <w:t xml:space="preserve">                                                                 202</w:t>
            </w:r>
            <w:r w:rsidR="00451BCE">
              <w:rPr>
                <w:rFonts w:ascii="IBM Plex Sans Thin" w:hAnsi="IBM Plex Sans Thin" w:cs="Calibri"/>
              </w:rPr>
              <w:t>7</w:t>
            </w:r>
            <w:r w:rsidRPr="0015008D">
              <w:rPr>
                <w:rFonts w:ascii="IBM Plex Sans Thin" w:hAnsi="IBM Plex Sans Thin" w:cs="Calibri"/>
              </w:rPr>
              <w:t xml:space="preserve">                                                                        202</w:t>
            </w:r>
            <w:r w:rsidR="00451BCE">
              <w:rPr>
                <w:rFonts w:ascii="IBM Plex Sans Thin" w:hAnsi="IBM Plex Sans Thin" w:cs="Calibri"/>
              </w:rPr>
              <w:t>8</w:t>
            </w:r>
            <w:r w:rsidRPr="0015008D">
              <w:rPr>
                <w:rFonts w:ascii="IBM Plex Sans Thin" w:hAnsi="IBM Plex Sans Thin" w:cs="Calibri"/>
              </w:rPr>
              <w:t xml:space="preserve">  </w:t>
            </w:r>
          </w:p>
          <w:p w14:paraId="7BB5946F" w14:textId="16D4B0A8" w:rsidR="00063830" w:rsidRDefault="00063830" w:rsidP="009D63F5">
            <w:pPr>
              <w:spacing w:after="160" w:line="259" w:lineRule="auto"/>
              <w:rPr>
                <w:rFonts w:ascii="IBM Plex Sans Medium" w:hAnsi="IBM Plex Sans Medium" w:cs="Calibri"/>
                <w:szCs w:val="20"/>
              </w:rPr>
            </w:pPr>
          </w:p>
          <w:p w14:paraId="7889CD48" w14:textId="77777777" w:rsidR="00753468" w:rsidRDefault="00753468" w:rsidP="009D63F5">
            <w:pPr>
              <w:spacing w:after="160" w:line="259" w:lineRule="auto"/>
              <w:rPr>
                <w:rFonts w:ascii="IBM Plex Sans Medium" w:hAnsi="IBM Plex Sans Medium" w:cs="Calibri"/>
                <w:szCs w:val="20"/>
              </w:rPr>
            </w:pPr>
          </w:p>
          <w:p w14:paraId="16A42079" w14:textId="4735F2EF" w:rsidR="009D63F5" w:rsidRPr="00672386" w:rsidRDefault="00063830" w:rsidP="009D63F5">
            <w:pPr>
              <w:spacing w:after="160" w:line="259" w:lineRule="auto"/>
              <w:rPr>
                <w:rFonts w:ascii="IBM Plex Sans Medium" w:hAnsi="IBM Plex Sans Medium" w:cs="Calibri"/>
                <w:szCs w:val="20"/>
              </w:rPr>
            </w:pPr>
            <w:r>
              <w:rPr>
                <w:rFonts w:ascii="IBM Plex Sans Medium" w:hAnsi="IBM Plex Sans Medium" w:cs="Calibri"/>
                <w:szCs w:val="20"/>
              </w:rPr>
              <w:t>5</w:t>
            </w:r>
            <w:r w:rsidR="009D63F5" w:rsidRPr="00672386">
              <w:rPr>
                <w:rFonts w:ascii="IBM Plex Sans Medium" w:hAnsi="IBM Plex Sans Medium" w:cs="Calibri"/>
                <w:szCs w:val="20"/>
              </w:rPr>
              <w:t xml:space="preserve">. BESKRIVELSE AV PROSJEKTET </w:t>
            </w:r>
          </w:p>
          <w:p w14:paraId="317E74E9" w14:textId="73AEACD1" w:rsidR="009D63F5" w:rsidRPr="00672386" w:rsidRDefault="009D63F5" w:rsidP="009D63F5">
            <w:pPr>
              <w:rPr>
                <w:rFonts w:ascii="IBM Plex Sans Medium" w:hAnsi="IBM Plex Sans Medium" w:cs="Calibri"/>
                <w:i/>
                <w:iCs/>
              </w:rPr>
            </w:pPr>
            <w:r w:rsidRPr="00672386">
              <w:rPr>
                <w:rFonts w:ascii="IBM Plex Sans Medium" w:hAnsi="IBM Plex Sans Medium" w:cs="Calibri"/>
              </w:rPr>
              <w:t xml:space="preserve">Generell </w:t>
            </w:r>
            <w:r w:rsidR="009D1852">
              <w:rPr>
                <w:rFonts w:ascii="IBM Plex Sans Medium" w:hAnsi="IBM Plex Sans Medium" w:cs="Calibri"/>
              </w:rPr>
              <w:t>beskrivelse av prosjektet</w:t>
            </w:r>
            <w:r w:rsidR="00963FBA">
              <w:rPr>
                <w:rFonts w:ascii="IBM Plex Sans Medium" w:hAnsi="IBM Plex Sans Medium" w:cs="Calibri"/>
              </w:rPr>
              <w:t xml:space="preserve"> og dets klima- og miljøeffekter</w:t>
            </w:r>
            <w:r w:rsidR="009D1852">
              <w:rPr>
                <w:rFonts w:ascii="IBM Plex Sans Medium" w:hAnsi="IBM Plex Sans Medium" w:cs="Calibri"/>
              </w:rPr>
              <w:t>:</w:t>
            </w:r>
            <w:r w:rsidRPr="00672386">
              <w:rPr>
                <w:rFonts w:ascii="IBM Plex Sans Medium" w:hAnsi="IBM Plex Sans Medium" w:cs="Calibri"/>
              </w:rPr>
              <w:t xml:space="preserve"> </w:t>
            </w:r>
          </w:p>
          <w:tbl>
            <w:tblPr>
              <w:tblStyle w:val="Tabellrutenett"/>
              <w:tblW w:w="0" w:type="auto"/>
              <w:tblLook w:val="04A0" w:firstRow="1" w:lastRow="0" w:firstColumn="1" w:lastColumn="0" w:noHBand="0" w:noVBand="1"/>
            </w:tblPr>
            <w:tblGrid>
              <w:gridCol w:w="10338"/>
            </w:tblGrid>
            <w:tr w:rsidR="009D63F5" w14:paraId="08CBF3BD" w14:textId="77777777" w:rsidTr="00A926BA">
              <w:tc>
                <w:tcPr>
                  <w:tcW w:w="10338" w:type="dxa"/>
                  <w:shd w:val="clear" w:color="auto" w:fill="FFFFFF" w:themeFill="background1"/>
                </w:tcPr>
                <w:p w14:paraId="5B57D5E6" w14:textId="77777777" w:rsidR="009D63F5" w:rsidRDefault="009D63F5" w:rsidP="009D63F5">
                  <w:pPr>
                    <w:framePr w:hSpace="141" w:wrap="around" w:vAnchor="text" w:hAnchor="margin" w:y="845"/>
                    <w:rPr>
                      <w:rFonts w:ascii="IBM Plex Sans" w:hAnsi="IBM Plex Sans" w:cs="Calibri"/>
                    </w:rPr>
                  </w:pPr>
                </w:p>
                <w:p w14:paraId="53B5CECA" w14:textId="77777777" w:rsidR="009D63F5" w:rsidRDefault="009D63F5" w:rsidP="009D63F5">
                  <w:pPr>
                    <w:framePr w:hSpace="141" w:wrap="around" w:vAnchor="text" w:hAnchor="margin" w:y="845"/>
                    <w:rPr>
                      <w:rFonts w:ascii="IBM Plex Sans" w:hAnsi="IBM Plex Sans" w:cs="Calibri"/>
                    </w:rPr>
                  </w:pPr>
                </w:p>
                <w:p w14:paraId="485242AD" w14:textId="77777777" w:rsidR="009D63F5" w:rsidRDefault="009D63F5" w:rsidP="009D63F5">
                  <w:pPr>
                    <w:framePr w:hSpace="141" w:wrap="around" w:vAnchor="text" w:hAnchor="margin" w:y="845"/>
                    <w:rPr>
                      <w:rFonts w:ascii="IBM Plex Sans" w:hAnsi="IBM Plex Sans" w:cs="Calibri"/>
                    </w:rPr>
                  </w:pPr>
                </w:p>
                <w:p w14:paraId="00CB0D5A" w14:textId="58D040C9" w:rsidR="00753468" w:rsidRDefault="00753468" w:rsidP="009D63F5">
                  <w:pPr>
                    <w:framePr w:hSpace="141" w:wrap="around" w:vAnchor="text" w:hAnchor="margin" w:y="845"/>
                    <w:rPr>
                      <w:rFonts w:ascii="IBM Plex Sans" w:hAnsi="IBM Plex Sans" w:cs="Calibri"/>
                    </w:rPr>
                  </w:pPr>
                </w:p>
              </w:tc>
            </w:tr>
          </w:tbl>
          <w:p w14:paraId="28F6944D" w14:textId="77777777" w:rsidR="009D63F5" w:rsidRDefault="009D63F5" w:rsidP="00672386">
            <w:pPr>
              <w:spacing w:after="160" w:line="259" w:lineRule="auto"/>
              <w:rPr>
                <w:rFonts w:ascii="IBM Plex Sans Medium" w:hAnsi="IBM Plex Sans Medium" w:cs="Calibri"/>
              </w:rPr>
            </w:pPr>
          </w:p>
          <w:p w14:paraId="425AAD2E" w14:textId="77777777" w:rsidR="00063830" w:rsidRDefault="00063830" w:rsidP="00672386">
            <w:pPr>
              <w:spacing w:after="160" w:line="259" w:lineRule="auto"/>
              <w:rPr>
                <w:rFonts w:ascii="IBM Plex Sans Medium" w:hAnsi="IBM Plex Sans Medium" w:cs="Calibri"/>
              </w:rPr>
            </w:pPr>
          </w:p>
          <w:p w14:paraId="3D999681" w14:textId="1419F1B7" w:rsidR="001D2B8A" w:rsidRPr="005C7900" w:rsidRDefault="00063830" w:rsidP="00672386">
            <w:pPr>
              <w:spacing w:after="160" w:line="259" w:lineRule="auto"/>
              <w:rPr>
                <w:rFonts w:ascii="IBM Plex Sans Medium" w:hAnsi="IBM Plex Sans Medium" w:cs="Calibri"/>
              </w:rPr>
            </w:pPr>
            <w:r>
              <w:rPr>
                <w:rFonts w:ascii="IBM Plex Sans Medium" w:hAnsi="IBM Plex Sans Medium" w:cs="Calibri"/>
              </w:rPr>
              <w:t>6</w:t>
            </w:r>
            <w:r w:rsidR="001D2B8A" w:rsidRPr="00672386">
              <w:rPr>
                <w:rFonts w:ascii="IBM Plex Sans Medium" w:hAnsi="IBM Plex Sans Medium" w:cs="Calibri"/>
              </w:rPr>
              <w:t>. PROSJEKTETS KLIMA- ELLER MILJØEFFEKT</w:t>
            </w:r>
            <w:r w:rsidR="00672386" w:rsidRPr="00672386">
              <w:rPr>
                <w:rFonts w:ascii="IBM Plex Sans Medium" w:hAnsi="IBM Plex Sans Medium" w:cs="Calibri"/>
              </w:rPr>
              <w:br/>
            </w:r>
            <w:r w:rsidR="001D2B8A" w:rsidRPr="0008021F">
              <w:rPr>
                <w:rFonts w:ascii="Calibri" w:hAnsi="Calibri" w:cs="Calibri"/>
              </w:rPr>
              <w:br/>
            </w:r>
            <w:r w:rsidR="009D63F5">
              <w:rPr>
                <w:rFonts w:ascii="IBM Plex Sans Medium" w:hAnsi="IBM Plex Sans Medium" w:cs="Calibri"/>
              </w:rPr>
              <w:t>Totalt areal</w:t>
            </w:r>
            <w:r w:rsidR="009C3FE1">
              <w:rPr>
                <w:rFonts w:ascii="IBM Plex Sans Medium" w:hAnsi="IBM Plex Sans Medium" w:cs="Calibri"/>
              </w:rPr>
              <w:t xml:space="preserve"> som prosjektet omfatter</w:t>
            </w:r>
            <w:r w:rsidR="009D63F5">
              <w:rPr>
                <w:rFonts w:ascii="IBM Plex Sans Medium" w:hAnsi="IBM Plex Sans Medium" w:cs="Calibri"/>
              </w:rPr>
              <w:t xml:space="preserve"> </w:t>
            </w:r>
            <w:r w:rsidR="005C7900">
              <w:rPr>
                <w:rFonts w:ascii="IBM Plex Sans Medium" w:hAnsi="IBM Plex Sans Medium" w:cs="Calibri"/>
              </w:rPr>
              <w:t>(m</w:t>
            </w:r>
            <w:r w:rsidR="005C7900">
              <w:rPr>
                <w:rFonts w:ascii="IBM Plex Sans Medium" w:hAnsi="IBM Plex Sans Medium" w:cs="Calibri"/>
                <w:vertAlign w:val="superscript"/>
              </w:rPr>
              <w:t>2</w:t>
            </w:r>
            <w:r w:rsidR="005C7900">
              <w:rPr>
                <w:rFonts w:ascii="IBM Plex Sans Medium" w:hAnsi="IBM Plex Sans Medium" w:cs="Calibri"/>
              </w:rPr>
              <w:t>):</w:t>
            </w:r>
          </w:p>
          <w:tbl>
            <w:tblPr>
              <w:tblStyle w:val="Tabellrutenett"/>
              <w:tblW w:w="0" w:type="auto"/>
              <w:tblLook w:val="04A0" w:firstRow="1" w:lastRow="0" w:firstColumn="1" w:lastColumn="0" w:noHBand="0" w:noVBand="1"/>
            </w:tblPr>
            <w:tblGrid>
              <w:gridCol w:w="10338"/>
            </w:tblGrid>
            <w:tr w:rsidR="009D63F5" w14:paraId="38E7504B" w14:textId="77777777" w:rsidTr="009D63F5">
              <w:tc>
                <w:tcPr>
                  <w:tcW w:w="10338" w:type="dxa"/>
                </w:tcPr>
                <w:p w14:paraId="5E212723" w14:textId="77777777" w:rsidR="009D63F5" w:rsidRDefault="009D63F5" w:rsidP="009D63F5">
                  <w:pPr>
                    <w:framePr w:hSpace="141" w:wrap="around" w:vAnchor="text" w:hAnchor="margin" w:y="845"/>
                    <w:spacing w:after="160" w:line="259" w:lineRule="auto"/>
                    <w:rPr>
                      <w:rFonts w:ascii="IBM Plex Sans SemiBold" w:hAnsi="IBM Plex Sans SemiBold" w:cs="Calibri"/>
                    </w:rPr>
                  </w:pPr>
                </w:p>
              </w:tc>
            </w:tr>
          </w:tbl>
          <w:p w14:paraId="782A8AC0" w14:textId="77777777" w:rsidR="00063830" w:rsidRDefault="00063830" w:rsidP="006640C2">
            <w:pPr>
              <w:rPr>
                <w:rFonts w:ascii="IBM Plex Sans Medium" w:hAnsi="IBM Plex Sans Medium" w:cs="Calibri"/>
              </w:rPr>
            </w:pPr>
          </w:p>
          <w:p w14:paraId="484758B7" w14:textId="000C6FD2" w:rsidR="001E051A" w:rsidRDefault="007B4523" w:rsidP="006640C2">
            <w:pPr>
              <w:rPr>
                <w:rFonts w:ascii="IBM Plex Sans Medium" w:hAnsi="IBM Plex Sans Medium" w:cs="Calibri"/>
              </w:rPr>
            </w:pPr>
            <w:r w:rsidRPr="00672386">
              <w:rPr>
                <w:rFonts w:ascii="IBM Plex Sans Medium" w:hAnsi="IBM Plex Sans Medium" w:cs="Calibri"/>
              </w:rPr>
              <w:t xml:space="preserve">Hvilket kriterium tilfredsstiller investeringen? </w:t>
            </w:r>
            <w:r w:rsidR="006640C2" w:rsidRPr="00672386">
              <w:rPr>
                <w:rFonts w:ascii="IBM Plex Sans Medium" w:hAnsi="IBM Plex Sans Medium" w:cs="Calibri"/>
              </w:rPr>
              <w:t>(</w:t>
            </w:r>
            <w:hyperlink r:id="rId13" w:history="1">
              <w:r w:rsidRPr="00672386">
                <w:rPr>
                  <w:rStyle w:val="Hyperkobling"/>
                  <w:rFonts w:ascii="IBM Plex Sans Medium" w:hAnsi="IBM Plex Sans Medium" w:cs="Calibri"/>
                </w:rPr>
                <w:t xml:space="preserve">se </w:t>
              </w:r>
              <w:r w:rsidR="006640C2" w:rsidRPr="00672386">
                <w:rPr>
                  <w:rStyle w:val="Hyperkobling"/>
                  <w:rFonts w:ascii="IBM Plex Sans Medium" w:hAnsi="IBM Plex Sans Medium" w:cs="Calibri"/>
                </w:rPr>
                <w:t>KBNs kriteriesett</w:t>
              </w:r>
            </w:hyperlink>
            <w:r w:rsidR="006640C2" w:rsidRPr="00672386">
              <w:rPr>
                <w:rFonts w:ascii="IBM Plex Sans Medium" w:hAnsi="IBM Plex Sans Medium" w:cs="Calibri"/>
              </w:rPr>
              <w:t>)</w:t>
            </w:r>
          </w:p>
          <w:p w14:paraId="510D75DC" w14:textId="1319E230" w:rsidR="001502DF" w:rsidRDefault="009C3FE1" w:rsidP="006640C2">
            <w:pPr>
              <w:rPr>
                <w:rFonts w:ascii="IBM Plex Sans Light" w:hAnsi="IBM Plex Sans Light" w:cs="Calibri"/>
              </w:rPr>
            </w:pPr>
            <w:r>
              <w:rPr>
                <w:rFonts w:ascii="IBM Plex Sans Light" w:hAnsi="IBM Plex Sans Light" w:cs="Calibri"/>
              </w:rPr>
              <w:t xml:space="preserve">For at prosjektet skal kvalifisere til grønt lån, må minst ett av kriteriene under kategorien </w:t>
            </w:r>
            <w:r w:rsidR="00BB5718">
              <w:rPr>
                <w:rFonts w:ascii="IBM Plex Sans Light" w:hAnsi="IBM Plex Sans Light" w:cs="Calibri"/>
              </w:rPr>
              <w:t>Arealbruk og områdeprosjekter</w:t>
            </w:r>
            <w:r>
              <w:rPr>
                <w:rFonts w:ascii="IBM Plex Sans Light" w:hAnsi="IBM Plex Sans Light" w:cs="Calibri"/>
              </w:rPr>
              <w:t xml:space="preserve"> i KBNs kriteriesett oppfylles. I tabellen under skal du krysse av for det kriteriet prosjektet oppfyller, og fylle ut feltene under dette kriteriet. Dersom prosjektet oppfyller flere kriterier, setter vi stor pris på at du krysser av og fyller ut feltene som tilhører disse kriteriene, slik at vi får med mest mulig informasjon om prosjektet i rapporteringen vår. </w:t>
            </w:r>
          </w:p>
          <w:p w14:paraId="6307050E" w14:textId="77777777" w:rsidR="00063830" w:rsidRDefault="00063830" w:rsidP="006640C2">
            <w:pPr>
              <w:rPr>
                <w:rFonts w:ascii="IBM Plex Sans Light" w:hAnsi="IBM Plex Sans Light" w:cs="Calibri"/>
              </w:rPr>
            </w:pPr>
          </w:p>
          <w:p w14:paraId="384346A6" w14:textId="105F6E92" w:rsidR="00BE1373" w:rsidRPr="00BE1373" w:rsidRDefault="00BE1373" w:rsidP="006640C2">
            <w:pPr>
              <w:rPr>
                <w:rFonts w:ascii="IBM Plex Sans Light" w:hAnsi="IBM Plex Sans Light" w:cs="Calibri"/>
                <w:b/>
                <w:bCs/>
              </w:rPr>
            </w:pPr>
            <w:r w:rsidRPr="000445C3">
              <w:rPr>
                <w:rFonts w:ascii="IBM Plex Sans Light" w:hAnsi="IBM Plex Sans Light" w:cs="Calibri"/>
                <w:b/>
                <w:bCs/>
              </w:rPr>
              <w:t>Kryss av relevante kriterier</w:t>
            </w:r>
            <w:r>
              <w:rPr>
                <w:rFonts w:ascii="IBM Plex Sans Light" w:hAnsi="IBM Plex Sans Light" w:cs="Calibri"/>
                <w:b/>
                <w:bCs/>
              </w:rPr>
              <w:t xml:space="preserve"> (kan være ett eller flere)</w:t>
            </w:r>
            <w:r w:rsidRPr="000445C3">
              <w:rPr>
                <w:rFonts w:ascii="IBM Plex Sans Light" w:hAnsi="IBM Plex Sans Light" w:cs="Calibri"/>
                <w:b/>
                <w:bCs/>
              </w:rPr>
              <w:t>:</w:t>
            </w:r>
          </w:p>
          <w:tbl>
            <w:tblPr>
              <w:tblStyle w:val="Tabellrutenett"/>
              <w:tblW w:w="0" w:type="auto"/>
              <w:tblLook w:val="04A0" w:firstRow="1" w:lastRow="0" w:firstColumn="1" w:lastColumn="0" w:noHBand="0" w:noVBand="1"/>
            </w:tblPr>
            <w:tblGrid>
              <w:gridCol w:w="5169"/>
              <w:gridCol w:w="5169"/>
            </w:tblGrid>
            <w:tr w:rsidR="009C3FE1" w14:paraId="3334F491" w14:textId="77777777" w:rsidTr="009C3FE1">
              <w:tc>
                <w:tcPr>
                  <w:tcW w:w="10338" w:type="dxa"/>
                  <w:gridSpan w:val="2"/>
                  <w:shd w:val="clear" w:color="auto" w:fill="00415F" w:themeFill="accent1" w:themeFillShade="80"/>
                </w:tcPr>
                <w:p w14:paraId="348025C0" w14:textId="7121E24B" w:rsidR="009C3FE1" w:rsidRDefault="009C3FE1" w:rsidP="0041634E">
                  <w:pPr>
                    <w:framePr w:hSpace="141" w:wrap="around" w:vAnchor="text" w:hAnchor="margin" w:y="845"/>
                    <w:rPr>
                      <w:rFonts w:ascii="IBM Plex Sans Medium" w:hAnsi="IBM Plex Sans Medium" w:cs="Segoe UI Symbol"/>
                      <w:szCs w:val="20"/>
                      <w:shd w:val="clear" w:color="auto" w:fill="FFFFFF" w:themeFill="background1"/>
                    </w:rPr>
                  </w:pPr>
                  <w:r>
                    <w:rPr>
                      <w:rFonts w:ascii="IBM Plex Sans Medium" w:hAnsi="IBM Plex Sans Medium" w:cs="Calibri"/>
                      <w:szCs w:val="20"/>
                    </w:rPr>
                    <w:t>6.1 Tiltak mot forurensning</w:t>
                  </w:r>
                </w:p>
              </w:tc>
            </w:tr>
            <w:tr w:rsidR="0041634E" w14:paraId="37E64934" w14:textId="77777777" w:rsidTr="00672386">
              <w:tc>
                <w:tcPr>
                  <w:tcW w:w="10338" w:type="dxa"/>
                  <w:gridSpan w:val="2"/>
                  <w:shd w:val="clear" w:color="auto" w:fill="F2F2F2" w:themeFill="background1" w:themeFillShade="F2"/>
                </w:tcPr>
                <w:p w14:paraId="36FA3594" w14:textId="63699D7A" w:rsidR="0041634E" w:rsidRPr="006D72C7" w:rsidRDefault="003115BB" w:rsidP="0041634E">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122663723"/>
                      <w14:checkbox>
                        <w14:checked w14:val="0"/>
                        <w14:checkedState w14:val="2612" w14:font="MS Gothic"/>
                        <w14:uncheckedState w14:val="2610" w14:font="MS Gothic"/>
                      </w14:checkbox>
                    </w:sdtPr>
                    <w:sdtEndPr/>
                    <w:sdtContent>
                      <w:r w:rsidR="00672386" w:rsidRPr="006D72C7">
                        <w:rPr>
                          <w:rFonts w:ascii="MS Gothic" w:eastAsia="MS Gothic" w:hAnsi="MS Gothic" w:cs="Segoe UI Symbol" w:hint="eastAsia"/>
                          <w:szCs w:val="20"/>
                          <w:shd w:val="clear" w:color="auto" w:fill="FFFFFF" w:themeFill="background1"/>
                        </w:rPr>
                        <w:t>☐</w:t>
                      </w:r>
                    </w:sdtContent>
                  </w:sdt>
                  <w:r w:rsidR="0041634E" w:rsidRPr="006D72C7">
                    <w:rPr>
                      <w:rFonts w:ascii="IBM Plex Sans Medium" w:hAnsi="IBM Plex Sans Medium" w:cs="Calibri"/>
                      <w:szCs w:val="20"/>
                    </w:rPr>
                    <w:t xml:space="preserve"> </w:t>
                  </w:r>
                  <w:r w:rsidR="009D63F5">
                    <w:rPr>
                      <w:rFonts w:ascii="IBM Plex Sans Medium" w:hAnsi="IBM Plex Sans Medium" w:cs="Calibri"/>
                      <w:szCs w:val="20"/>
                    </w:rPr>
                    <w:t>6.1.1 Tiltak mot forurensning på land</w:t>
                  </w:r>
                </w:p>
              </w:tc>
            </w:tr>
            <w:tr w:rsidR="0041634E" w14:paraId="0872AD32" w14:textId="77777777" w:rsidTr="005B7A30">
              <w:tc>
                <w:tcPr>
                  <w:tcW w:w="10338" w:type="dxa"/>
                  <w:gridSpan w:val="2"/>
                  <w:shd w:val="clear" w:color="auto" w:fill="F2F2F2" w:themeFill="background1" w:themeFillShade="F2"/>
                </w:tcPr>
                <w:p w14:paraId="0C894041" w14:textId="55709717" w:rsidR="0041634E" w:rsidRPr="006D72C7" w:rsidRDefault="003115BB" w:rsidP="0041634E">
                  <w:pPr>
                    <w:framePr w:hSpace="141" w:wrap="around" w:vAnchor="text" w:hAnchor="margin" w:y="845"/>
                    <w:rPr>
                      <w:rFonts w:ascii="IBM Plex Sans Medium" w:hAnsi="IBM Plex Sans Medium" w:cs="Calibri"/>
                      <w:szCs w:val="20"/>
                    </w:rPr>
                  </w:pPr>
                  <w:sdt>
                    <w:sdtPr>
                      <w:rPr>
                        <w:rFonts w:ascii="IBM Plex Sans Medium" w:hAnsi="IBM Plex Sans Medium" w:cs="Calibri"/>
                        <w:szCs w:val="20"/>
                        <w:shd w:val="clear" w:color="auto" w:fill="FFFFFF" w:themeFill="background1"/>
                      </w:rPr>
                      <w:id w:val="-273483953"/>
                      <w14:checkbox>
                        <w14:checked w14:val="0"/>
                        <w14:checkedState w14:val="2612" w14:font="MS Gothic"/>
                        <w14:uncheckedState w14:val="2610" w14:font="MS Gothic"/>
                      </w14:checkbox>
                    </w:sdtPr>
                    <w:sdtEndPr/>
                    <w:sdtContent>
                      <w:r w:rsidR="00672386" w:rsidRPr="006D72C7">
                        <w:rPr>
                          <w:rFonts w:ascii="MS Gothic" w:eastAsia="MS Gothic" w:hAnsi="MS Gothic" w:cs="Calibri" w:hint="eastAsia"/>
                          <w:szCs w:val="20"/>
                          <w:shd w:val="clear" w:color="auto" w:fill="FFFFFF" w:themeFill="background1"/>
                        </w:rPr>
                        <w:t>☐</w:t>
                      </w:r>
                    </w:sdtContent>
                  </w:sdt>
                  <w:r w:rsidR="0041634E" w:rsidRPr="006D72C7">
                    <w:rPr>
                      <w:rFonts w:ascii="IBM Plex Sans Medium" w:hAnsi="IBM Plex Sans Medium" w:cs="Calibri"/>
                      <w:szCs w:val="20"/>
                    </w:rPr>
                    <w:t xml:space="preserve"> </w:t>
                  </w:r>
                  <w:r w:rsidR="009D63F5">
                    <w:rPr>
                      <w:rFonts w:ascii="IBM Plex Sans Medium" w:hAnsi="IBM Plex Sans Medium" w:cs="Calibri"/>
                      <w:szCs w:val="20"/>
                    </w:rPr>
                    <w:t>6.1.2 Tiltak mot forurensning i vann</w:t>
                  </w:r>
                </w:p>
              </w:tc>
            </w:tr>
            <w:tr w:rsidR="009D63F5" w14:paraId="2A54CBCE" w14:textId="77777777" w:rsidTr="0016287A">
              <w:tc>
                <w:tcPr>
                  <w:tcW w:w="5169" w:type="dxa"/>
                  <w:shd w:val="clear" w:color="auto" w:fill="F2F2F2" w:themeFill="background1" w:themeFillShade="F2"/>
                </w:tcPr>
                <w:p w14:paraId="41BEDC1D" w14:textId="497AAFCE" w:rsidR="009D63F5" w:rsidRDefault="009D63F5" w:rsidP="00722A3C">
                  <w:pPr>
                    <w:framePr w:hSpace="141" w:wrap="around" w:vAnchor="text" w:hAnchor="margin" w:y="845"/>
                    <w:rPr>
                      <w:rFonts w:ascii="IBM Plex Sans Light" w:hAnsi="IBM Plex Sans Light" w:cs="Calibri"/>
                      <w:szCs w:val="20"/>
                    </w:rPr>
                  </w:pPr>
                  <w:r>
                    <w:rPr>
                      <w:rFonts w:ascii="IBM Plex Sans Light" w:hAnsi="IBM Plex Sans Light" w:cs="Calibri"/>
                      <w:szCs w:val="20"/>
                    </w:rPr>
                    <w:t xml:space="preserve">Tilstandsklasse før og etter investering: </w:t>
                  </w:r>
                </w:p>
              </w:tc>
              <w:tc>
                <w:tcPr>
                  <w:tcW w:w="5169" w:type="dxa"/>
                  <w:shd w:val="clear" w:color="auto" w:fill="FFFFFF" w:themeFill="background1"/>
                </w:tcPr>
                <w:p w14:paraId="520F26EA" w14:textId="77777777" w:rsidR="009D63F5" w:rsidRPr="006D72C7" w:rsidRDefault="009D63F5" w:rsidP="0041634E">
                  <w:pPr>
                    <w:framePr w:hSpace="141" w:wrap="around" w:vAnchor="text" w:hAnchor="margin" w:y="845"/>
                    <w:rPr>
                      <w:rFonts w:ascii="IBM Plex Sans" w:hAnsi="IBM Plex Sans" w:cs="Calibri"/>
                      <w:szCs w:val="20"/>
                    </w:rPr>
                  </w:pPr>
                </w:p>
              </w:tc>
            </w:tr>
            <w:tr w:rsidR="009C3FE1" w14:paraId="3A245AB7" w14:textId="77777777" w:rsidTr="009C3FE1">
              <w:tc>
                <w:tcPr>
                  <w:tcW w:w="10338" w:type="dxa"/>
                  <w:gridSpan w:val="2"/>
                  <w:shd w:val="clear" w:color="auto" w:fill="00415F" w:themeFill="accent1" w:themeFillShade="80"/>
                </w:tcPr>
                <w:p w14:paraId="70885B52" w14:textId="0433003F" w:rsidR="009C3FE1" w:rsidRDefault="009C3FE1" w:rsidP="0041634E">
                  <w:pPr>
                    <w:framePr w:hSpace="141" w:wrap="around" w:vAnchor="text" w:hAnchor="margin" w:y="845"/>
                    <w:rPr>
                      <w:rFonts w:ascii="IBM Plex Sans Medium" w:hAnsi="IBM Plex Sans Medium" w:cs="Calibri"/>
                      <w:szCs w:val="20"/>
                      <w:shd w:val="clear" w:color="auto" w:fill="FFFFFF" w:themeFill="background1"/>
                    </w:rPr>
                  </w:pPr>
                  <w:r>
                    <w:rPr>
                      <w:rFonts w:ascii="IBM Plex Sans Medium" w:hAnsi="IBM Plex Sans Medium" w:cs="Calibri"/>
                      <w:szCs w:val="20"/>
                    </w:rPr>
                    <w:t>6.2 Områdeutvikling og arealbruk</w:t>
                  </w:r>
                </w:p>
              </w:tc>
            </w:tr>
            <w:tr w:rsidR="0041634E" w14:paraId="033688D4" w14:textId="77777777" w:rsidTr="005B7A30">
              <w:tc>
                <w:tcPr>
                  <w:tcW w:w="10338" w:type="dxa"/>
                  <w:gridSpan w:val="2"/>
                  <w:shd w:val="clear" w:color="auto" w:fill="F2F2F2" w:themeFill="background1" w:themeFillShade="F2"/>
                </w:tcPr>
                <w:p w14:paraId="544C03B1" w14:textId="6785E7BF" w:rsidR="0041634E" w:rsidRPr="006D72C7" w:rsidRDefault="003115BB" w:rsidP="0041634E">
                  <w:pPr>
                    <w:framePr w:hSpace="141" w:wrap="around" w:vAnchor="text" w:hAnchor="margin" w:y="845"/>
                    <w:rPr>
                      <w:rFonts w:ascii="IBM Plex Sans Medium" w:hAnsi="IBM Plex Sans Medium" w:cs="Calibri"/>
                      <w:szCs w:val="20"/>
                    </w:rPr>
                  </w:pPr>
                  <w:sdt>
                    <w:sdtPr>
                      <w:rPr>
                        <w:rFonts w:ascii="IBM Plex Sans Medium" w:hAnsi="IBM Plex Sans Medium" w:cs="Calibri"/>
                        <w:szCs w:val="20"/>
                        <w:shd w:val="clear" w:color="auto" w:fill="FFFFFF" w:themeFill="background1"/>
                      </w:rPr>
                      <w:id w:val="332725711"/>
                      <w14:checkbox>
                        <w14:checked w14:val="0"/>
                        <w14:checkedState w14:val="2612" w14:font="MS Gothic"/>
                        <w14:uncheckedState w14:val="2610" w14:font="MS Gothic"/>
                      </w14:checkbox>
                    </w:sdtPr>
                    <w:sdtEndPr/>
                    <w:sdtContent>
                      <w:r w:rsidR="005B7A30" w:rsidRPr="006D72C7">
                        <w:rPr>
                          <w:rFonts w:ascii="MS Gothic" w:eastAsia="MS Gothic" w:hAnsi="MS Gothic" w:cs="Calibri" w:hint="eastAsia"/>
                          <w:szCs w:val="20"/>
                          <w:shd w:val="clear" w:color="auto" w:fill="FFFFFF" w:themeFill="background1"/>
                        </w:rPr>
                        <w:t>☐</w:t>
                      </w:r>
                    </w:sdtContent>
                  </w:sdt>
                  <w:r w:rsidR="0041634E" w:rsidRPr="006D72C7">
                    <w:rPr>
                      <w:rFonts w:ascii="IBM Plex Sans Medium" w:hAnsi="IBM Plex Sans Medium" w:cs="Calibri"/>
                      <w:szCs w:val="20"/>
                    </w:rPr>
                    <w:t xml:space="preserve"> </w:t>
                  </w:r>
                  <w:r w:rsidR="009D63F5">
                    <w:rPr>
                      <w:rFonts w:ascii="IBM Plex Sans Medium" w:hAnsi="IBM Plex Sans Medium" w:cs="Calibri"/>
                      <w:szCs w:val="20"/>
                    </w:rPr>
                    <w:t xml:space="preserve">6.2.1 </w:t>
                  </w:r>
                  <w:r w:rsidR="00963FBA">
                    <w:rPr>
                      <w:rFonts w:ascii="IBM Plex Sans Medium" w:hAnsi="IBM Plex Sans Medium" w:cs="Calibri"/>
                      <w:szCs w:val="20"/>
                    </w:rPr>
                    <w:t>Klima- og miljøvennlig</w:t>
                  </w:r>
                  <w:r w:rsidR="009D63F5">
                    <w:rPr>
                      <w:rFonts w:ascii="IBM Plex Sans Medium" w:hAnsi="IBM Plex Sans Medium" w:cs="Calibri"/>
                      <w:szCs w:val="20"/>
                    </w:rPr>
                    <w:t xml:space="preserve"> områdeutvikling</w:t>
                  </w:r>
                </w:p>
              </w:tc>
            </w:tr>
            <w:tr w:rsidR="00CF4074" w14:paraId="76996094" w14:textId="77777777" w:rsidTr="00917E52">
              <w:tc>
                <w:tcPr>
                  <w:tcW w:w="5169" w:type="dxa"/>
                  <w:shd w:val="clear" w:color="auto" w:fill="F2F2F2" w:themeFill="background1" w:themeFillShade="F2"/>
                </w:tcPr>
                <w:p w14:paraId="5731B005" w14:textId="7B7537D1" w:rsidR="00CF4074" w:rsidRPr="006D72C7" w:rsidRDefault="00963FBA" w:rsidP="00722A3C">
                  <w:pPr>
                    <w:framePr w:hSpace="141" w:wrap="around" w:vAnchor="text" w:hAnchor="margin" w:y="845"/>
                    <w:rPr>
                      <w:rFonts w:ascii="IBM Plex Sans Light" w:hAnsi="IBM Plex Sans Light" w:cs="Calibri"/>
                      <w:szCs w:val="20"/>
                    </w:rPr>
                  </w:pPr>
                  <w:r>
                    <w:rPr>
                      <w:rFonts w:ascii="IBM Plex Sans Light" w:hAnsi="IBM Plex Sans Light" w:cs="Calibri"/>
                      <w:szCs w:val="20"/>
                    </w:rPr>
                    <w:lastRenderedPageBreak/>
                    <w:t>Areal utviklet (m</w:t>
                  </w:r>
                  <w:r w:rsidRPr="00963FBA">
                    <w:rPr>
                      <w:rFonts w:ascii="IBM Plex Sans Light" w:hAnsi="IBM Plex Sans Light" w:cs="Calibri"/>
                      <w:szCs w:val="20"/>
                      <w:vertAlign w:val="superscript"/>
                    </w:rPr>
                    <w:t>2</w:t>
                  </w:r>
                  <w:r>
                    <w:rPr>
                      <w:rFonts w:ascii="IBM Plex Sans Light" w:hAnsi="IBM Plex Sans Light" w:cs="Calibri"/>
                      <w:szCs w:val="20"/>
                    </w:rPr>
                    <w:t xml:space="preserve">): </w:t>
                  </w:r>
                </w:p>
              </w:tc>
              <w:tc>
                <w:tcPr>
                  <w:tcW w:w="5169" w:type="dxa"/>
                  <w:shd w:val="clear" w:color="auto" w:fill="FFFFFF" w:themeFill="background1"/>
                </w:tcPr>
                <w:p w14:paraId="5B94CD6B" w14:textId="02AD8E1D" w:rsidR="00CF4074" w:rsidRPr="006D72C7" w:rsidRDefault="00CF4074" w:rsidP="00704D13">
                  <w:pPr>
                    <w:framePr w:hSpace="141" w:wrap="around" w:vAnchor="text" w:hAnchor="margin" w:y="845"/>
                    <w:rPr>
                      <w:rFonts w:ascii="IBM Plex Sans" w:hAnsi="IBM Plex Sans" w:cs="Calibri"/>
                      <w:szCs w:val="20"/>
                    </w:rPr>
                  </w:pPr>
                </w:p>
              </w:tc>
            </w:tr>
            <w:tr w:rsidR="0041634E" w14:paraId="53168E5F" w14:textId="77777777" w:rsidTr="00D837E3">
              <w:tc>
                <w:tcPr>
                  <w:tcW w:w="10338" w:type="dxa"/>
                  <w:gridSpan w:val="2"/>
                  <w:shd w:val="clear" w:color="auto" w:fill="F2F2F2" w:themeFill="background1" w:themeFillShade="F2"/>
                </w:tcPr>
                <w:p w14:paraId="27ED3BA9" w14:textId="355C9DA7" w:rsidR="0041634E" w:rsidRPr="006D72C7" w:rsidRDefault="003115BB" w:rsidP="00CF4074">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1296945622"/>
                      <w14:checkbox>
                        <w14:checked w14:val="0"/>
                        <w14:checkedState w14:val="2612" w14:font="MS Gothic"/>
                        <w14:uncheckedState w14:val="2610" w14:font="MS Gothic"/>
                      </w14:checkbox>
                    </w:sdtPr>
                    <w:sdtEndPr/>
                    <w:sdtContent>
                      <w:r w:rsidR="00D837E3" w:rsidRPr="006D72C7">
                        <w:rPr>
                          <w:rFonts w:ascii="MS Gothic" w:eastAsia="MS Gothic" w:hAnsi="MS Gothic" w:cs="Segoe UI Symbol" w:hint="eastAsia"/>
                          <w:szCs w:val="20"/>
                          <w:shd w:val="clear" w:color="auto" w:fill="FFFFFF" w:themeFill="background1"/>
                        </w:rPr>
                        <w:t>☐</w:t>
                      </w:r>
                    </w:sdtContent>
                  </w:sdt>
                  <w:r w:rsidR="00CF4074" w:rsidRPr="006D72C7">
                    <w:rPr>
                      <w:rFonts w:ascii="IBM Plex Sans Medium" w:hAnsi="IBM Plex Sans Medium" w:cs="Calibri"/>
                      <w:szCs w:val="20"/>
                    </w:rPr>
                    <w:t xml:space="preserve"> </w:t>
                  </w:r>
                  <w:r w:rsidR="009D63F5">
                    <w:rPr>
                      <w:rFonts w:ascii="IBM Plex Sans Medium" w:hAnsi="IBM Plex Sans Medium" w:cs="Calibri"/>
                      <w:szCs w:val="20"/>
                    </w:rPr>
                    <w:t>6.2.2 Restaurering av natur</w:t>
                  </w:r>
                  <w:r w:rsidR="00963FBA">
                    <w:rPr>
                      <w:rFonts w:ascii="IBM Plex Sans Medium" w:hAnsi="IBM Plex Sans Medium" w:cs="Calibri"/>
                      <w:szCs w:val="20"/>
                    </w:rPr>
                    <w:t>områder</w:t>
                  </w:r>
                </w:p>
              </w:tc>
            </w:tr>
            <w:tr w:rsidR="00CF4074" w14:paraId="52FB3342" w14:textId="77777777" w:rsidTr="00917E52">
              <w:tc>
                <w:tcPr>
                  <w:tcW w:w="5169" w:type="dxa"/>
                  <w:shd w:val="clear" w:color="auto" w:fill="F2F2F2" w:themeFill="background1" w:themeFillShade="F2"/>
                </w:tcPr>
                <w:p w14:paraId="53DC331D" w14:textId="46D02D8F" w:rsidR="00CF4074" w:rsidRPr="006D72C7" w:rsidRDefault="00963FBA" w:rsidP="00722A3C">
                  <w:pPr>
                    <w:framePr w:hSpace="141" w:wrap="around" w:vAnchor="text" w:hAnchor="margin" w:y="845"/>
                    <w:rPr>
                      <w:rFonts w:ascii="IBM Plex Sans Light" w:hAnsi="IBM Plex Sans Light" w:cs="Calibri"/>
                      <w:szCs w:val="20"/>
                    </w:rPr>
                  </w:pPr>
                  <w:r>
                    <w:rPr>
                      <w:rFonts w:ascii="IBM Plex Sans Light" w:hAnsi="IBM Plex Sans Light" w:cs="Calibri"/>
                      <w:szCs w:val="20"/>
                    </w:rPr>
                    <w:t>Areal restaurert (m</w:t>
                  </w:r>
                  <w:r w:rsidRPr="00963FBA">
                    <w:rPr>
                      <w:rFonts w:ascii="IBM Plex Sans Light" w:hAnsi="IBM Plex Sans Light" w:cs="Calibri"/>
                      <w:szCs w:val="20"/>
                      <w:vertAlign w:val="superscript"/>
                    </w:rPr>
                    <w:t>2</w:t>
                  </w:r>
                  <w:r>
                    <w:rPr>
                      <w:rFonts w:ascii="IBM Plex Sans Light" w:hAnsi="IBM Plex Sans Light" w:cs="Calibri"/>
                      <w:szCs w:val="20"/>
                    </w:rPr>
                    <w:t>):</w:t>
                  </w:r>
                </w:p>
              </w:tc>
              <w:tc>
                <w:tcPr>
                  <w:tcW w:w="5169" w:type="dxa"/>
                  <w:shd w:val="clear" w:color="auto" w:fill="FFFFFF" w:themeFill="background1"/>
                </w:tcPr>
                <w:p w14:paraId="4FCEFE36" w14:textId="0DB780FD" w:rsidR="00CF4074" w:rsidRPr="006D72C7" w:rsidRDefault="00CF4074" w:rsidP="0041634E">
                  <w:pPr>
                    <w:framePr w:hSpace="141" w:wrap="around" w:vAnchor="text" w:hAnchor="margin" w:y="845"/>
                    <w:rPr>
                      <w:rFonts w:ascii="IBM Plex Sans" w:hAnsi="IBM Plex Sans" w:cs="Calibri"/>
                      <w:szCs w:val="20"/>
                    </w:rPr>
                  </w:pPr>
                </w:p>
              </w:tc>
            </w:tr>
            <w:tr w:rsidR="009C3FE1" w14:paraId="482B7101" w14:textId="77777777" w:rsidTr="009C3FE1">
              <w:tc>
                <w:tcPr>
                  <w:tcW w:w="10338" w:type="dxa"/>
                  <w:gridSpan w:val="2"/>
                  <w:shd w:val="clear" w:color="auto" w:fill="00415F" w:themeFill="accent1" w:themeFillShade="80"/>
                </w:tcPr>
                <w:p w14:paraId="15ED3588" w14:textId="1E858F66" w:rsidR="009C3FE1" w:rsidRDefault="009C3FE1" w:rsidP="00CF4074">
                  <w:pPr>
                    <w:framePr w:hSpace="141" w:wrap="around" w:vAnchor="text" w:hAnchor="margin" w:y="845"/>
                    <w:rPr>
                      <w:rFonts w:ascii="IBM Plex Sans Medium" w:hAnsi="IBM Plex Sans Medium" w:cs="Segoe UI Symbol"/>
                      <w:szCs w:val="20"/>
                      <w:shd w:val="clear" w:color="auto" w:fill="FFFFFF" w:themeFill="background1"/>
                    </w:rPr>
                  </w:pPr>
                  <w:r>
                    <w:rPr>
                      <w:rFonts w:ascii="IBM Plex Sans Medium" w:hAnsi="IBM Plex Sans Medium" w:cs="Calibri"/>
                      <w:szCs w:val="20"/>
                    </w:rPr>
                    <w:t>6.3 Annet</w:t>
                  </w:r>
                </w:p>
              </w:tc>
            </w:tr>
            <w:tr w:rsidR="00CF4074" w14:paraId="2203C1DF" w14:textId="77777777" w:rsidTr="00D837E3">
              <w:tc>
                <w:tcPr>
                  <w:tcW w:w="10338" w:type="dxa"/>
                  <w:gridSpan w:val="2"/>
                  <w:shd w:val="clear" w:color="auto" w:fill="F2F2F2" w:themeFill="background1" w:themeFillShade="F2"/>
                </w:tcPr>
                <w:p w14:paraId="37751718" w14:textId="47778B95" w:rsidR="00CF4074" w:rsidRPr="006D72C7" w:rsidRDefault="003115BB" w:rsidP="00CF4074">
                  <w:pPr>
                    <w:framePr w:hSpace="141" w:wrap="around" w:vAnchor="text" w:hAnchor="margin" w:y="845"/>
                    <w:rPr>
                      <w:rFonts w:ascii="IBM Plex Sans Medium" w:hAnsi="IBM Plex Sans Medium" w:cs="Calibri"/>
                      <w:szCs w:val="20"/>
                    </w:rPr>
                  </w:pPr>
                  <w:sdt>
                    <w:sdtPr>
                      <w:rPr>
                        <w:rFonts w:ascii="IBM Plex Sans Medium" w:hAnsi="IBM Plex Sans Medium" w:cs="Segoe UI Symbol"/>
                        <w:szCs w:val="20"/>
                        <w:shd w:val="clear" w:color="auto" w:fill="FFFFFF" w:themeFill="background1"/>
                      </w:rPr>
                      <w:id w:val="-1136557859"/>
                      <w14:checkbox>
                        <w14:checked w14:val="0"/>
                        <w14:checkedState w14:val="2612" w14:font="MS Gothic"/>
                        <w14:uncheckedState w14:val="2610" w14:font="MS Gothic"/>
                      </w14:checkbox>
                    </w:sdtPr>
                    <w:sdtEndPr/>
                    <w:sdtContent>
                      <w:r w:rsidR="00CF4074" w:rsidRPr="006D72C7">
                        <w:rPr>
                          <w:rFonts w:ascii="Segoe UI Symbol" w:eastAsia="MS Gothic" w:hAnsi="Segoe UI Symbol" w:cs="Segoe UI Symbol"/>
                          <w:szCs w:val="20"/>
                          <w:shd w:val="clear" w:color="auto" w:fill="FFFFFF" w:themeFill="background1"/>
                        </w:rPr>
                        <w:t>☐</w:t>
                      </w:r>
                    </w:sdtContent>
                  </w:sdt>
                  <w:r w:rsidR="00CF4074" w:rsidRPr="006D72C7">
                    <w:rPr>
                      <w:rFonts w:ascii="IBM Plex Sans Medium" w:hAnsi="IBM Plex Sans Medium" w:cs="Calibri"/>
                      <w:szCs w:val="20"/>
                    </w:rPr>
                    <w:t xml:space="preserve"> </w:t>
                  </w:r>
                  <w:r w:rsidR="00963FBA">
                    <w:rPr>
                      <w:rFonts w:ascii="IBM Plex Sans Medium" w:hAnsi="IBM Plex Sans Medium" w:cs="Calibri"/>
                      <w:szCs w:val="20"/>
                    </w:rPr>
                    <w:t>6</w:t>
                  </w:r>
                  <w:r w:rsidR="00B12F5F">
                    <w:rPr>
                      <w:rFonts w:ascii="IBM Plex Sans Medium" w:hAnsi="IBM Plex Sans Medium" w:cs="Calibri"/>
                      <w:szCs w:val="20"/>
                    </w:rPr>
                    <w:t>.</w:t>
                  </w:r>
                  <w:r w:rsidR="00963FBA">
                    <w:rPr>
                      <w:rFonts w:ascii="IBM Plex Sans Medium" w:hAnsi="IBM Plex Sans Medium" w:cs="Calibri"/>
                      <w:szCs w:val="20"/>
                    </w:rPr>
                    <w:t>3</w:t>
                  </w:r>
                  <w:r w:rsidR="00B12F5F">
                    <w:rPr>
                      <w:rFonts w:ascii="IBM Plex Sans Medium" w:hAnsi="IBM Plex Sans Medium" w:cs="Calibri"/>
                      <w:szCs w:val="20"/>
                    </w:rPr>
                    <w:t xml:space="preserve"> Annet </w:t>
                  </w:r>
                </w:p>
              </w:tc>
            </w:tr>
          </w:tbl>
          <w:p w14:paraId="4A02A6AD" w14:textId="5032BBE1" w:rsidR="00063830" w:rsidRDefault="00063830" w:rsidP="007D42E2">
            <w:pPr>
              <w:spacing w:after="160" w:line="259" w:lineRule="auto"/>
              <w:rPr>
                <w:rFonts w:ascii="IBM Plex Sans Medium" w:hAnsi="IBM Plex Sans Medium" w:cs="Calibri"/>
              </w:rPr>
            </w:pPr>
          </w:p>
          <w:p w14:paraId="455E7E08" w14:textId="77777777" w:rsidR="00963FBA" w:rsidRDefault="00963FBA" w:rsidP="007D42E2">
            <w:pPr>
              <w:spacing w:after="160" w:line="259" w:lineRule="auto"/>
              <w:rPr>
                <w:rFonts w:ascii="IBM Plex Sans Medium" w:hAnsi="IBM Plex Sans Medium" w:cs="Calibri"/>
              </w:rPr>
            </w:pPr>
          </w:p>
          <w:p w14:paraId="52F758A7" w14:textId="7F0DA868" w:rsidR="007F308A" w:rsidRPr="0077084D" w:rsidRDefault="00063830" w:rsidP="007D42E2">
            <w:pPr>
              <w:spacing w:after="160" w:line="259" w:lineRule="auto"/>
              <w:rPr>
                <w:rFonts w:ascii="IBM Plex Sans Medium" w:hAnsi="IBM Plex Sans Medium" w:cs="Calibri"/>
              </w:rPr>
            </w:pPr>
            <w:r>
              <w:rPr>
                <w:rFonts w:ascii="IBM Plex Sans Medium" w:hAnsi="IBM Plex Sans Medium" w:cs="Calibri"/>
              </w:rPr>
              <w:t>7</w:t>
            </w:r>
            <w:r w:rsidR="0027374F" w:rsidRPr="0077084D">
              <w:rPr>
                <w:rFonts w:ascii="IBM Plex Sans Medium" w:hAnsi="IBM Plex Sans Medium" w:cs="Calibri"/>
              </w:rPr>
              <w:t xml:space="preserve">. </w:t>
            </w:r>
            <w:r w:rsidR="007F308A" w:rsidRPr="0077084D">
              <w:rPr>
                <w:rFonts w:ascii="IBM Plex Sans Medium" w:hAnsi="IBM Plex Sans Medium" w:cs="Calibri"/>
              </w:rPr>
              <w:t>DOKUMENTASJON AV EFFEKT</w:t>
            </w:r>
          </w:p>
          <w:p w14:paraId="38126298" w14:textId="77777777" w:rsidR="00963FBA" w:rsidRPr="00C51DC0" w:rsidRDefault="00963FBA" w:rsidP="00963FBA">
            <w:pPr>
              <w:rPr>
                <w:rFonts w:ascii="IBM Plex Sans Light" w:hAnsi="IBM Plex Sans Light" w:cs="Calibri"/>
              </w:rPr>
            </w:pPr>
            <w:r w:rsidRPr="00C51DC0">
              <w:rPr>
                <w:rFonts w:ascii="IBM Plex Sans Light" w:hAnsi="IBM Plex Sans Light" w:cs="Calibri"/>
              </w:rPr>
              <w:t>Vi trenger dokumentasjon som underbygger informasjonen dere har oppgitt i tabellen over. Slik dokumentasjon må legges ved søknaden for at vi skal kunne vurdere den. Hva som skal dokumenteres for de ulike prosjekttypene står beskrevet i kolonnen på høyre side i KBNs kriteriesett for grønne lån</w:t>
            </w:r>
            <w:r>
              <w:rPr>
                <w:rFonts w:ascii="IBM Plex Sans Light" w:hAnsi="IBM Plex Sans Light" w:cs="Calibri"/>
              </w:rPr>
              <w:t xml:space="preserve"> under «Dokumentasjonskrav»</w:t>
            </w:r>
            <w:r w:rsidRPr="00C51DC0">
              <w:rPr>
                <w:rFonts w:ascii="IBM Plex Sans Light" w:hAnsi="IBM Plex Sans Light" w:cs="Calibri"/>
              </w:rPr>
              <w:t xml:space="preserve">.  </w:t>
            </w:r>
          </w:p>
          <w:p w14:paraId="528CA32B" w14:textId="4E53BC05" w:rsidR="007F308A" w:rsidRPr="00732DB8" w:rsidRDefault="007F308A" w:rsidP="007F308A">
            <w:pPr>
              <w:rPr>
                <w:rFonts w:ascii="IBM Plex Sans Light" w:hAnsi="IBM Plex Sans Light" w:cs="Calibri"/>
              </w:rPr>
            </w:pPr>
            <w:r w:rsidRPr="00732DB8">
              <w:rPr>
                <w:rFonts w:ascii="IBM Plex Sans Light" w:hAnsi="IBM Plex Sans Light" w:cs="Calibri"/>
              </w:rPr>
              <w:t xml:space="preserve">Navn på vedlagte dokument(er): </w:t>
            </w:r>
          </w:p>
          <w:tbl>
            <w:tblPr>
              <w:tblW w:w="10109"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9"/>
            </w:tblGrid>
            <w:tr w:rsidR="007F308A" w:rsidRPr="003D18D5" w14:paraId="0F9B6ACB" w14:textId="77777777" w:rsidTr="00722A3C">
              <w:trPr>
                <w:trHeight w:val="377"/>
              </w:trPr>
              <w:tc>
                <w:tcPr>
                  <w:tcW w:w="10109" w:type="dxa"/>
                  <w:shd w:val="clear" w:color="auto" w:fill="FFFFFF" w:themeFill="background1"/>
                </w:tcPr>
                <w:p w14:paraId="382A68FB" w14:textId="77777777" w:rsidR="007F308A" w:rsidRDefault="007F308A" w:rsidP="007F308A">
                  <w:pPr>
                    <w:framePr w:hSpace="141" w:wrap="around" w:vAnchor="text" w:hAnchor="margin" w:y="845"/>
                    <w:ind w:left="-40"/>
                    <w:rPr>
                      <w:rFonts w:ascii="Calibri" w:hAnsi="Calibri" w:cs="Calibri"/>
                    </w:rPr>
                  </w:pPr>
                </w:p>
                <w:p w14:paraId="765DA62C" w14:textId="77777777" w:rsidR="002651D7" w:rsidRDefault="002651D7" w:rsidP="007F308A">
                  <w:pPr>
                    <w:framePr w:hSpace="141" w:wrap="around" w:vAnchor="text" w:hAnchor="margin" w:y="845"/>
                    <w:ind w:left="-40"/>
                    <w:rPr>
                      <w:rFonts w:ascii="Calibri" w:hAnsi="Calibri" w:cs="Calibri"/>
                    </w:rPr>
                  </w:pPr>
                </w:p>
                <w:p w14:paraId="785C7FB0" w14:textId="3D5917BA" w:rsidR="002651D7" w:rsidRPr="003D18D5" w:rsidRDefault="002651D7" w:rsidP="007D42E2">
                  <w:pPr>
                    <w:framePr w:hSpace="141" w:wrap="around" w:vAnchor="text" w:hAnchor="margin" w:y="845"/>
                    <w:rPr>
                      <w:rFonts w:ascii="Calibri" w:hAnsi="Calibri" w:cs="Calibri"/>
                    </w:rPr>
                  </w:pPr>
                </w:p>
              </w:tc>
            </w:tr>
          </w:tbl>
          <w:p w14:paraId="2222043D" w14:textId="77777777" w:rsidR="00BE1373" w:rsidRDefault="00BE1373" w:rsidP="00C178C4">
            <w:pPr>
              <w:spacing w:after="40"/>
              <w:rPr>
                <w:rFonts w:ascii="IBM Plex Sans Light" w:hAnsi="IBM Plex Sans Light" w:cs="Calibri"/>
                <w:i/>
                <w:sz w:val="18"/>
                <w:szCs w:val="18"/>
              </w:rPr>
            </w:pPr>
          </w:p>
          <w:p w14:paraId="23747EEC" w14:textId="4E2373B8" w:rsidR="00063830" w:rsidRDefault="00063830" w:rsidP="00C178C4">
            <w:pPr>
              <w:spacing w:after="40"/>
              <w:rPr>
                <w:rFonts w:ascii="IBM Plex Sans Light" w:hAnsi="IBM Plex Sans Light" w:cs="Calibri"/>
                <w:i/>
                <w:sz w:val="18"/>
                <w:szCs w:val="18"/>
              </w:rPr>
            </w:pPr>
          </w:p>
          <w:p w14:paraId="411B454B" w14:textId="77777777" w:rsidR="00753468" w:rsidRDefault="00753468" w:rsidP="00C178C4">
            <w:pPr>
              <w:spacing w:after="40"/>
              <w:rPr>
                <w:rFonts w:ascii="IBM Plex Sans Light" w:hAnsi="IBM Plex Sans Light" w:cs="Calibri"/>
                <w:i/>
                <w:sz w:val="18"/>
                <w:szCs w:val="18"/>
              </w:rPr>
            </w:pPr>
          </w:p>
          <w:p w14:paraId="2C2B4BD2" w14:textId="6CF49BE6" w:rsidR="00BE1373" w:rsidRPr="0077084D" w:rsidRDefault="00063830" w:rsidP="00BE1373">
            <w:pPr>
              <w:spacing w:after="160" w:line="259" w:lineRule="auto"/>
              <w:rPr>
                <w:rFonts w:ascii="IBM Plex Sans Medium" w:hAnsi="IBM Plex Sans Medium" w:cs="Calibri"/>
              </w:rPr>
            </w:pPr>
            <w:r>
              <w:rPr>
                <w:rFonts w:ascii="IBM Plex Sans Medium" w:hAnsi="IBM Plex Sans Medium" w:cs="Calibri"/>
              </w:rPr>
              <w:t>8</w:t>
            </w:r>
            <w:r w:rsidR="00BE1373" w:rsidRPr="0077084D">
              <w:rPr>
                <w:rFonts w:ascii="IBM Plex Sans Medium" w:hAnsi="IBM Plex Sans Medium" w:cs="Calibri"/>
              </w:rPr>
              <w:t xml:space="preserve">. </w:t>
            </w:r>
            <w:r w:rsidR="0050223E">
              <w:rPr>
                <w:rFonts w:ascii="IBM Plex Sans Medium" w:hAnsi="IBM Plex Sans Medium" w:cs="Calibri"/>
              </w:rPr>
              <w:t>BEKREFTELSE</w:t>
            </w:r>
          </w:p>
          <w:p w14:paraId="1408933B" w14:textId="77777777" w:rsidR="00BE1373" w:rsidRPr="00D27BE4" w:rsidRDefault="00BE1373" w:rsidP="00BE1373">
            <w:pPr>
              <w:spacing w:after="40"/>
              <w:rPr>
                <w:rFonts w:ascii="IBM Plex Sans" w:hAnsi="IBM Plex Sans" w:cs="Calibri"/>
              </w:rPr>
            </w:pPr>
            <w:r w:rsidRPr="00D27BE4">
              <w:rPr>
                <w:rFonts w:ascii="IBM Plex Sans" w:hAnsi="IBM Plex Sans" w:cs="Calibri"/>
              </w:rPr>
              <w:t>Prosjekter som finansieres med grønt lån blir inkludert i KBNs miljøeffektrapportering.</w:t>
            </w:r>
            <w:r>
              <w:rPr>
                <w:rFonts w:ascii="IBM Plex Sans" w:hAnsi="IBM Plex Sans" w:cs="Calibri"/>
              </w:rPr>
              <w:t xml:space="preserve"> Vi må kunne forsikre oss – og investorer og andre interessenter – om at prosjektene faktisk tilfredsstiller kriteriene for grønne lån. Derfor ber vi dere bekrefte følgende punkter:</w:t>
            </w:r>
          </w:p>
          <w:p w14:paraId="2804ED0A" w14:textId="77777777" w:rsidR="00BE1373" w:rsidRPr="00D27BE4" w:rsidRDefault="00BE1373" w:rsidP="00BE1373">
            <w:pPr>
              <w:spacing w:after="40"/>
              <w:rPr>
                <w:rFonts w:ascii="IBM Plex Sans" w:hAnsi="IBM Plex Sans" w:cs="Calibri"/>
              </w:rPr>
            </w:pPr>
          </w:p>
          <w:p w14:paraId="600671B9" w14:textId="77777777" w:rsidR="00BE1373" w:rsidRPr="00D27BE4" w:rsidRDefault="003115BB" w:rsidP="00BE1373">
            <w:pPr>
              <w:spacing w:after="40"/>
              <w:rPr>
                <w:rFonts w:ascii="IBM Plex Sans" w:hAnsi="IBM Plex Sans" w:cs="Calibri"/>
                <w:b/>
                <w:bCs/>
                <w:szCs w:val="20"/>
              </w:rPr>
            </w:pPr>
            <w:sdt>
              <w:sdtPr>
                <w:rPr>
                  <w:rFonts w:ascii="IBM Plex Sans" w:hAnsi="IBM Plex Sans" w:cs="Calibri"/>
                  <w:szCs w:val="20"/>
                  <w:shd w:val="clear" w:color="auto" w:fill="FFFFFF" w:themeFill="background1"/>
                </w:rPr>
                <w:id w:val="51593701"/>
                <w14:checkbox>
                  <w14:checked w14:val="0"/>
                  <w14:checkedState w14:val="2612" w14:font="MS Gothic"/>
                  <w14:uncheckedState w14:val="2610" w14:font="MS Gothic"/>
                </w14:checkbox>
              </w:sdtPr>
              <w:sdtEndPr/>
              <w:sdtContent>
                <w:r w:rsidR="00BE1373" w:rsidRPr="00D27BE4">
                  <w:rPr>
                    <w:rFonts w:ascii="Segoe UI Symbol" w:eastAsia="MS Gothic" w:hAnsi="Segoe UI Symbol" w:cs="Segoe UI Symbol"/>
                    <w:szCs w:val="20"/>
                    <w:shd w:val="clear" w:color="auto" w:fill="FFFFFF" w:themeFill="background1"/>
                  </w:rPr>
                  <w:t>☐</w:t>
                </w:r>
              </w:sdtContent>
            </w:sdt>
            <w:r w:rsidR="00BE1373" w:rsidRPr="00D27BE4">
              <w:rPr>
                <w:rFonts w:ascii="IBM Plex Sans" w:hAnsi="IBM Plex Sans" w:cs="Calibri"/>
                <w:szCs w:val="20"/>
              </w:rPr>
              <w:t xml:space="preserve"> Jeg be</w:t>
            </w:r>
            <w:r w:rsidR="00BE1373">
              <w:rPr>
                <w:rFonts w:ascii="IBM Plex Sans" w:hAnsi="IBM Plex Sans" w:cs="Calibri"/>
                <w:szCs w:val="20"/>
              </w:rPr>
              <w:t xml:space="preserve">krefter at oppgitt informasjon, så langt jeg er kjent med, er riktig. </w:t>
            </w:r>
          </w:p>
          <w:p w14:paraId="15298998" w14:textId="59954275" w:rsidR="00BE1373" w:rsidRPr="00753468" w:rsidRDefault="003115BB" w:rsidP="00C178C4">
            <w:pPr>
              <w:spacing w:after="40"/>
              <w:rPr>
                <w:rFonts w:ascii="IBM Plex Sans" w:hAnsi="IBM Plex Sans" w:cs="Calibri"/>
              </w:rPr>
            </w:pPr>
            <w:sdt>
              <w:sdtPr>
                <w:rPr>
                  <w:rFonts w:ascii="IBM Plex Sans" w:hAnsi="IBM Plex Sans" w:cs="Calibri"/>
                  <w:szCs w:val="20"/>
                  <w:shd w:val="clear" w:color="auto" w:fill="FFFFFF" w:themeFill="background1"/>
                </w:rPr>
                <w:id w:val="-1050987804"/>
                <w14:checkbox>
                  <w14:checked w14:val="0"/>
                  <w14:checkedState w14:val="2612" w14:font="MS Gothic"/>
                  <w14:uncheckedState w14:val="2610" w14:font="MS Gothic"/>
                </w14:checkbox>
              </w:sdtPr>
              <w:sdtEndPr/>
              <w:sdtContent>
                <w:r w:rsidR="00BE1373" w:rsidRPr="00D27BE4">
                  <w:rPr>
                    <w:rFonts w:ascii="Segoe UI Symbol" w:eastAsia="MS Gothic" w:hAnsi="Segoe UI Symbol" w:cs="Segoe UI Symbol"/>
                    <w:szCs w:val="20"/>
                    <w:shd w:val="clear" w:color="auto" w:fill="FFFFFF" w:themeFill="background1"/>
                  </w:rPr>
                  <w:t>☐</w:t>
                </w:r>
              </w:sdtContent>
            </w:sdt>
            <w:r w:rsidR="00BE1373" w:rsidRPr="00D27BE4">
              <w:rPr>
                <w:rFonts w:ascii="IBM Plex Sans" w:hAnsi="IBM Plex Sans" w:cs="Calibri"/>
                <w:szCs w:val="20"/>
              </w:rPr>
              <w:t xml:space="preserve"> </w:t>
            </w:r>
            <w:r w:rsidR="00BE1373">
              <w:rPr>
                <w:rFonts w:ascii="IBM Plex Sans" w:hAnsi="IBM Plex Sans" w:cs="Calibri"/>
                <w:szCs w:val="20"/>
              </w:rPr>
              <w:t xml:space="preserve">Jeg </w:t>
            </w:r>
            <w:r w:rsidR="0050223E">
              <w:rPr>
                <w:rFonts w:ascii="IBM Plex Sans" w:hAnsi="IBM Plex Sans" w:cs="Calibri"/>
                <w:szCs w:val="20"/>
              </w:rPr>
              <w:t>bekrefter</w:t>
            </w:r>
            <w:r w:rsidR="00BE1373">
              <w:rPr>
                <w:rFonts w:ascii="IBM Plex Sans" w:hAnsi="IBM Plex Sans" w:cs="Calibri"/>
                <w:szCs w:val="20"/>
              </w:rPr>
              <w:t xml:space="preserve"> at prosjekter som finansieres med grønt lån kan brukes i KBNs eksterne miljøeffektrapportering for grønne lån. </w:t>
            </w:r>
          </w:p>
        </w:tc>
      </w:tr>
    </w:tbl>
    <w:p w14:paraId="3E653E59" w14:textId="77777777" w:rsidR="006E2C81" w:rsidRPr="0008021F" w:rsidRDefault="006E2C81" w:rsidP="005C7900">
      <w:pPr>
        <w:tabs>
          <w:tab w:val="left" w:pos="1710"/>
        </w:tabs>
        <w:rPr>
          <w:rFonts w:ascii="Calibri" w:hAnsi="Calibri" w:cs="Calibri"/>
        </w:rPr>
      </w:pPr>
    </w:p>
    <w:sectPr w:rsidR="006E2C81" w:rsidRPr="0008021F" w:rsidSect="005432FC">
      <w:headerReference w:type="default" r:id="rId14"/>
      <w:footerReference w:type="default" r:id="rId15"/>
      <w:headerReference w:type="first" r:id="rId16"/>
      <w:footerReference w:type="first" r:id="rId17"/>
      <w:pgSz w:w="11906" w:h="16838"/>
      <w:pgMar w:top="1588" w:right="709" w:bottom="1134" w:left="709" w:header="709" w:footer="113" w:gutter="0"/>
      <w:cols w:space="25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0A30" w14:textId="77777777" w:rsidR="0000134A" w:rsidRDefault="0000134A" w:rsidP="00D279C4">
      <w:r>
        <w:separator/>
      </w:r>
    </w:p>
    <w:p w14:paraId="74B8AD80" w14:textId="77777777" w:rsidR="0000134A" w:rsidRDefault="0000134A" w:rsidP="00D279C4"/>
  </w:endnote>
  <w:endnote w:type="continuationSeparator" w:id="0">
    <w:p w14:paraId="488E425E" w14:textId="77777777" w:rsidR="0000134A" w:rsidRDefault="0000134A" w:rsidP="00D279C4">
      <w:r>
        <w:continuationSeparator/>
      </w:r>
    </w:p>
    <w:p w14:paraId="1494E68B" w14:textId="77777777" w:rsidR="0000134A" w:rsidRDefault="0000134A" w:rsidP="00D27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
    <w:altName w:val="Cambria"/>
    <w:panose1 w:val="00000000000000000000"/>
    <w:charset w:val="00"/>
    <w:family w:val="roman"/>
    <w:notTrueType/>
    <w:pitch w:val="default"/>
  </w:font>
  <w:font w:name="LiberationSans-Bold">
    <w:altName w:val="Cambria"/>
    <w:panose1 w:val="00000000000000000000"/>
    <w:charset w:val="00"/>
    <w:family w:val="roman"/>
    <w:notTrueType/>
    <w:pitch w:val="default"/>
  </w:font>
  <w:font w:name="IBM Plex Sans Medium">
    <w:charset w:val="00"/>
    <w:family w:val="swiss"/>
    <w:pitch w:val="variable"/>
    <w:sig w:usb0="A00002EF" w:usb1="5000207B" w:usb2="00000000" w:usb3="00000000" w:csb0="0000019F" w:csb1="00000000"/>
  </w:font>
  <w:font w:name="IBM Plex Sans Light">
    <w:altName w:val="Calibri"/>
    <w:charset w:val="00"/>
    <w:family w:val="swiss"/>
    <w:pitch w:val="variable"/>
    <w:sig w:usb0="A00002EF" w:usb1="5000207B" w:usb2="00000000" w:usb3="00000000" w:csb0="0000019F" w:csb1="00000000"/>
  </w:font>
  <w:font w:name="IBM Plex Sans">
    <w:altName w:val="Calibri"/>
    <w:charset w:val="00"/>
    <w:family w:val="swiss"/>
    <w:pitch w:val="variable"/>
    <w:sig w:usb0="A00002EF" w:usb1="5000207B" w:usb2="00000000" w:usb3="00000000" w:csb0="0000019F" w:csb1="00000000"/>
  </w:font>
  <w:font w:name="IBM Plex Sans SemiBold">
    <w:charset w:val="00"/>
    <w:family w:val="swiss"/>
    <w:pitch w:val="variable"/>
    <w:sig w:usb0="A00002EF" w:usb1="5000207B" w:usb2="00000000" w:usb3="00000000" w:csb0="0000019F" w:csb1="00000000"/>
  </w:font>
  <w:font w:name="IBM Plex Sans Thin">
    <w:altName w:val="Calibri"/>
    <w:charset w:val="00"/>
    <w:family w:val="swiss"/>
    <w:pitch w:val="variable"/>
    <w:sig w:usb0="A00002EF" w:usb1="5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1"/>
      <w:gridCol w:w="3302"/>
      <w:gridCol w:w="2510"/>
    </w:tblGrid>
    <w:tr w:rsidR="001C14EE" w14:paraId="01C47560" w14:textId="77777777" w:rsidTr="00D21C3D">
      <w:tc>
        <w:tcPr>
          <w:tcW w:w="4820" w:type="dxa"/>
        </w:tcPr>
        <w:p w14:paraId="259B40CF" w14:textId="06278C43" w:rsidR="001C14EE" w:rsidRPr="00917E52" w:rsidRDefault="00926C52" w:rsidP="00926C52">
          <w:pPr>
            <w:pStyle w:val="Bunntekst"/>
            <w:rPr>
              <w:rFonts w:ascii="IBM Plex Sans SemiBold" w:hAnsi="IBM Plex Sans SemiBold"/>
              <w:color w:val="468741"/>
            </w:rPr>
          </w:pPr>
          <w:r w:rsidRPr="00917E52">
            <w:rPr>
              <w:rFonts w:ascii="IBM Plex Sans SemiBold" w:hAnsi="IBM Plex Sans SemiBold"/>
              <w:color w:val="468741"/>
            </w:rPr>
            <w:t>SØKNAD OM GRØNT LÅN</w:t>
          </w:r>
          <w:r w:rsidR="00483835" w:rsidRPr="00917E52">
            <w:rPr>
              <w:rFonts w:ascii="IBM Plex Sans SemiBold" w:hAnsi="IBM Plex Sans SemiBold"/>
              <w:color w:val="468741"/>
            </w:rPr>
            <w:t xml:space="preserve"> </w:t>
          </w:r>
          <w:r w:rsidR="00B12F5F">
            <w:rPr>
              <w:rFonts w:ascii="IBM Plex Sans SemiBold" w:hAnsi="IBM Plex Sans SemiBold"/>
              <w:color w:val="468741"/>
            </w:rPr>
            <w:t>–</w:t>
          </w:r>
          <w:r w:rsidR="001B7FB2" w:rsidRPr="00917E52">
            <w:rPr>
              <w:rFonts w:ascii="IBM Plex Sans SemiBold" w:hAnsi="IBM Plex Sans SemiBold"/>
              <w:color w:val="468741"/>
            </w:rPr>
            <w:t xml:space="preserve"> </w:t>
          </w:r>
          <w:r w:rsidR="00440A35">
            <w:rPr>
              <w:rFonts w:ascii="IBM Plex Sans SemiBold" w:hAnsi="IBM Plex Sans SemiBold"/>
              <w:color w:val="468741"/>
            </w:rPr>
            <w:t>AREALBRUK OG OMRÅDEPROSJEKTER</w:t>
          </w:r>
          <w:r w:rsidR="00B12F5F">
            <w:rPr>
              <w:rFonts w:ascii="IBM Plex Sans SemiBold" w:hAnsi="IBM Plex Sans SemiBold"/>
              <w:color w:val="468741"/>
            </w:rPr>
            <w:t xml:space="preserve"> </w:t>
          </w:r>
          <w:r w:rsidR="001C14EE" w:rsidRPr="00917E52">
            <w:rPr>
              <w:rFonts w:ascii="IBM Plex Sans SemiBold" w:hAnsi="IBM Plex Sans SemiBold"/>
              <w:color w:val="468741"/>
            </w:rPr>
            <w:tab/>
          </w:r>
        </w:p>
      </w:tc>
      <w:tc>
        <w:tcPr>
          <w:tcW w:w="3302" w:type="dxa"/>
        </w:tcPr>
        <w:p w14:paraId="5012069C" w14:textId="77777777" w:rsidR="001C14EE" w:rsidRPr="00611B08" w:rsidRDefault="001C14EE" w:rsidP="00D21C3D">
          <w:pPr>
            <w:pStyle w:val="Bunntekst"/>
            <w:jc w:val="center"/>
            <w:rPr>
              <w:rFonts w:asciiTheme="minorHAnsi" w:hAnsiTheme="minorHAnsi"/>
            </w:rPr>
          </w:pPr>
        </w:p>
      </w:tc>
      <w:tc>
        <w:tcPr>
          <w:tcW w:w="2510" w:type="dxa"/>
        </w:tcPr>
        <w:p w14:paraId="5E947E77" w14:textId="77777777" w:rsidR="001C14EE" w:rsidRPr="00917E52" w:rsidRDefault="001C14EE" w:rsidP="00D21C3D">
          <w:pPr>
            <w:pStyle w:val="Bunntekst"/>
            <w:jc w:val="right"/>
            <w:rPr>
              <w:rFonts w:ascii="IBM Plex Sans" w:hAnsi="IBM Plex Sans"/>
            </w:rPr>
          </w:pPr>
          <w:r w:rsidRPr="00917E52">
            <w:rPr>
              <w:rFonts w:ascii="IBM Plex Sans" w:hAnsi="IBM Plex Sans"/>
            </w:rPr>
            <w:t xml:space="preserve">Side </w:t>
          </w:r>
          <w:r w:rsidRPr="00917E52">
            <w:rPr>
              <w:rFonts w:ascii="IBM Plex Sans" w:hAnsi="IBM Plex Sans"/>
            </w:rPr>
            <w:fldChar w:fldCharType="begin"/>
          </w:r>
          <w:r w:rsidRPr="00917E52">
            <w:rPr>
              <w:rFonts w:ascii="IBM Plex Sans" w:hAnsi="IBM Plex Sans"/>
            </w:rPr>
            <w:instrText xml:space="preserve"> PAGE  \* Arabic  \* MERGEFORMAT </w:instrText>
          </w:r>
          <w:r w:rsidRPr="00917E52">
            <w:rPr>
              <w:rFonts w:ascii="IBM Plex Sans" w:hAnsi="IBM Plex Sans"/>
            </w:rPr>
            <w:fldChar w:fldCharType="separate"/>
          </w:r>
          <w:r w:rsidR="00DF7A10" w:rsidRPr="00917E52">
            <w:rPr>
              <w:rFonts w:ascii="IBM Plex Sans" w:hAnsi="IBM Plex Sans"/>
              <w:noProof/>
            </w:rPr>
            <w:t>3</w:t>
          </w:r>
          <w:r w:rsidRPr="00917E52">
            <w:rPr>
              <w:rFonts w:ascii="IBM Plex Sans" w:hAnsi="IBM Plex Sans"/>
            </w:rPr>
            <w:fldChar w:fldCharType="end"/>
          </w:r>
          <w:r w:rsidRPr="00917E52">
            <w:rPr>
              <w:rFonts w:ascii="IBM Plex Sans" w:hAnsi="IBM Plex Sans"/>
            </w:rPr>
            <w:t xml:space="preserve"> av </w:t>
          </w:r>
          <w:r w:rsidR="009A2ED0" w:rsidRPr="00917E52">
            <w:rPr>
              <w:rFonts w:ascii="IBM Plex Sans" w:hAnsi="IBM Plex Sans"/>
              <w:noProof/>
            </w:rPr>
            <w:fldChar w:fldCharType="begin"/>
          </w:r>
          <w:r w:rsidR="009A2ED0" w:rsidRPr="00917E52">
            <w:rPr>
              <w:rFonts w:ascii="IBM Plex Sans" w:hAnsi="IBM Plex Sans"/>
              <w:noProof/>
            </w:rPr>
            <w:instrText xml:space="preserve"> NUMPAGES  \* Arabic  \* MERGEFORMAT </w:instrText>
          </w:r>
          <w:r w:rsidR="009A2ED0" w:rsidRPr="00917E52">
            <w:rPr>
              <w:rFonts w:ascii="IBM Plex Sans" w:hAnsi="IBM Plex Sans"/>
              <w:noProof/>
            </w:rPr>
            <w:fldChar w:fldCharType="separate"/>
          </w:r>
          <w:r w:rsidR="00DF7A10" w:rsidRPr="00917E52">
            <w:rPr>
              <w:rFonts w:ascii="IBM Plex Sans" w:hAnsi="IBM Plex Sans"/>
              <w:noProof/>
            </w:rPr>
            <w:t>3</w:t>
          </w:r>
          <w:r w:rsidR="009A2ED0" w:rsidRPr="00917E52">
            <w:rPr>
              <w:rFonts w:ascii="IBM Plex Sans" w:hAnsi="IBM Plex Sans"/>
              <w:noProof/>
            </w:rPr>
            <w:fldChar w:fldCharType="end"/>
          </w:r>
        </w:p>
      </w:tc>
    </w:tr>
  </w:tbl>
  <w:p w14:paraId="68D784B1" w14:textId="77777777" w:rsidR="00BF6D80" w:rsidRPr="00766CEB" w:rsidRDefault="00BF6D80" w:rsidP="00766CE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50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1"/>
      <w:gridCol w:w="3302"/>
      <w:gridCol w:w="2510"/>
    </w:tblGrid>
    <w:tr w:rsidR="00035665" w14:paraId="62B76837" w14:textId="77777777" w:rsidTr="00D21C3D">
      <w:tc>
        <w:tcPr>
          <w:tcW w:w="4820" w:type="dxa"/>
        </w:tcPr>
        <w:p w14:paraId="4A7B96BA" w14:textId="3BD1A102" w:rsidR="00035665" w:rsidRPr="00A41953" w:rsidRDefault="00926C52" w:rsidP="00926C52">
          <w:pPr>
            <w:pStyle w:val="Bunntekst"/>
            <w:rPr>
              <w:rFonts w:ascii="IBM Plex Sans Medium" w:hAnsi="IBM Plex Sans Medium"/>
              <w:color w:val="468741"/>
            </w:rPr>
          </w:pPr>
          <w:r w:rsidRPr="00A41953">
            <w:rPr>
              <w:rFonts w:ascii="IBM Plex Sans Medium" w:hAnsi="IBM Plex Sans Medium"/>
              <w:color w:val="468741"/>
            </w:rPr>
            <w:t xml:space="preserve">SØKNAD OM GRØNT </w:t>
          </w:r>
          <w:proofErr w:type="gramStart"/>
          <w:r w:rsidRPr="00A41953">
            <w:rPr>
              <w:rFonts w:ascii="IBM Plex Sans Medium" w:hAnsi="IBM Plex Sans Medium"/>
              <w:color w:val="468741"/>
            </w:rPr>
            <w:t>LÅN</w:t>
          </w:r>
          <w:r w:rsidR="00483835" w:rsidRPr="00A41953">
            <w:rPr>
              <w:rFonts w:ascii="IBM Plex Sans Medium" w:hAnsi="IBM Plex Sans Medium"/>
              <w:color w:val="468741"/>
            </w:rPr>
            <w:t xml:space="preserve"> </w:t>
          </w:r>
          <w:r w:rsidR="00035665" w:rsidRPr="00A41953">
            <w:rPr>
              <w:rFonts w:ascii="IBM Plex Sans Medium" w:hAnsi="IBM Plex Sans Medium"/>
              <w:color w:val="468741"/>
            </w:rPr>
            <w:t xml:space="preserve"> </w:t>
          </w:r>
          <w:r w:rsidR="001B7FB2">
            <w:rPr>
              <w:rFonts w:ascii="IBM Plex Sans Medium" w:hAnsi="IBM Plex Sans Medium"/>
              <w:color w:val="468741"/>
            </w:rPr>
            <w:t>-</w:t>
          </w:r>
          <w:proofErr w:type="gramEnd"/>
          <w:r w:rsidR="001B7FB2">
            <w:rPr>
              <w:rFonts w:ascii="IBM Plex Sans Medium" w:hAnsi="IBM Plex Sans Medium"/>
              <w:color w:val="468741"/>
            </w:rPr>
            <w:t xml:space="preserve"> </w:t>
          </w:r>
          <w:r w:rsidR="009D1852">
            <w:rPr>
              <w:rFonts w:ascii="IBM Plex Sans Medium" w:hAnsi="IBM Plex Sans Medium"/>
              <w:color w:val="468741"/>
            </w:rPr>
            <w:t>AREALBRUK OG OMRÅDEPROSJEKTER</w:t>
          </w:r>
          <w:r w:rsidR="00035665" w:rsidRPr="00A41953">
            <w:rPr>
              <w:rFonts w:ascii="IBM Plex Sans Medium" w:hAnsi="IBM Plex Sans Medium"/>
              <w:color w:val="468741"/>
            </w:rPr>
            <w:tab/>
          </w:r>
        </w:p>
      </w:tc>
      <w:tc>
        <w:tcPr>
          <w:tcW w:w="3302" w:type="dxa"/>
        </w:tcPr>
        <w:p w14:paraId="025245E0" w14:textId="77777777" w:rsidR="00035665" w:rsidRPr="00611B08" w:rsidRDefault="00035665" w:rsidP="00D21C3D">
          <w:pPr>
            <w:pStyle w:val="Bunntekst"/>
            <w:jc w:val="center"/>
            <w:rPr>
              <w:rFonts w:asciiTheme="minorHAnsi" w:hAnsiTheme="minorHAnsi"/>
            </w:rPr>
          </w:pPr>
        </w:p>
      </w:tc>
      <w:tc>
        <w:tcPr>
          <w:tcW w:w="2510" w:type="dxa"/>
        </w:tcPr>
        <w:p w14:paraId="294F4FDC" w14:textId="77777777" w:rsidR="00035665" w:rsidRDefault="00035665" w:rsidP="00D21C3D">
          <w:pPr>
            <w:pStyle w:val="Bunntekst"/>
            <w:jc w:val="right"/>
          </w:pPr>
          <w:r>
            <w:t xml:space="preserve">Side </w:t>
          </w:r>
          <w:r>
            <w:fldChar w:fldCharType="begin"/>
          </w:r>
          <w:r>
            <w:instrText xml:space="preserve"> PAGE  \* Arabic  \* MERGEFORMAT </w:instrText>
          </w:r>
          <w:r>
            <w:fldChar w:fldCharType="separate"/>
          </w:r>
          <w:r w:rsidR="00DF7A10">
            <w:rPr>
              <w:noProof/>
            </w:rPr>
            <w:t>1</w:t>
          </w:r>
          <w:r>
            <w:fldChar w:fldCharType="end"/>
          </w:r>
          <w:r>
            <w:t xml:space="preserve"> av </w:t>
          </w:r>
          <w:r w:rsidR="0012193F">
            <w:rPr>
              <w:noProof/>
            </w:rPr>
            <w:fldChar w:fldCharType="begin"/>
          </w:r>
          <w:r w:rsidR="0012193F">
            <w:rPr>
              <w:noProof/>
            </w:rPr>
            <w:instrText xml:space="preserve"> NUMPAGES  \* Arabic  \* MERGEFORMAT </w:instrText>
          </w:r>
          <w:r w:rsidR="0012193F">
            <w:rPr>
              <w:noProof/>
            </w:rPr>
            <w:fldChar w:fldCharType="separate"/>
          </w:r>
          <w:r w:rsidR="00DF7A10">
            <w:rPr>
              <w:noProof/>
            </w:rPr>
            <w:t>3</w:t>
          </w:r>
          <w:r w:rsidR="0012193F">
            <w:rPr>
              <w:noProof/>
            </w:rPr>
            <w:fldChar w:fldCharType="end"/>
          </w:r>
        </w:p>
      </w:tc>
    </w:tr>
  </w:tbl>
  <w:p w14:paraId="3125E6CA" w14:textId="77777777" w:rsidR="00035665" w:rsidRPr="00766CEB" w:rsidRDefault="00035665" w:rsidP="00035665">
    <w:pPr>
      <w:pStyle w:val="Bunntekst"/>
    </w:pPr>
  </w:p>
  <w:p w14:paraId="1613A0F0" w14:textId="77777777" w:rsidR="0086120B" w:rsidRDefault="0086120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67086" w14:textId="77777777" w:rsidR="0000134A" w:rsidRDefault="0000134A" w:rsidP="00D279C4">
      <w:r>
        <w:t>_____________</w:t>
      </w:r>
    </w:p>
    <w:p w14:paraId="7EA79706" w14:textId="77777777" w:rsidR="0000134A" w:rsidRDefault="0000134A" w:rsidP="00D279C4"/>
    <w:p w14:paraId="7E59B2EB" w14:textId="77777777" w:rsidR="0000134A" w:rsidRPr="00A00D56" w:rsidRDefault="0000134A" w:rsidP="00D279C4"/>
    <w:p w14:paraId="5231D762" w14:textId="77777777" w:rsidR="0000134A" w:rsidRDefault="0000134A" w:rsidP="00D279C4"/>
  </w:footnote>
  <w:footnote w:type="continuationSeparator" w:id="0">
    <w:p w14:paraId="48CFCF08" w14:textId="77777777" w:rsidR="0000134A" w:rsidRDefault="0000134A" w:rsidP="00D279C4">
      <w:r>
        <w:continuationSeparator/>
      </w:r>
    </w:p>
    <w:p w14:paraId="674649C9" w14:textId="77777777" w:rsidR="0000134A" w:rsidRDefault="0000134A" w:rsidP="00D279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E1FD" w14:textId="1A136F15" w:rsidR="0086120B" w:rsidRDefault="0070229A">
    <w:pPr>
      <w:pStyle w:val="Topptekst"/>
    </w:pPr>
    <w:r>
      <w:rPr>
        <w:noProof/>
      </w:rPr>
      <w:drawing>
        <wp:anchor distT="0" distB="0" distL="114300" distR="114300" simplePos="0" relativeHeight="251663360" behindDoc="0" locked="0" layoutInCell="1" allowOverlap="1" wp14:anchorId="76993DC9" wp14:editId="14669D04">
          <wp:simplePos x="0" y="0"/>
          <wp:positionH relativeFrom="margin">
            <wp:align>left</wp:align>
          </wp:positionH>
          <wp:positionV relativeFrom="paragraph">
            <wp:posOffset>-450215</wp:posOffset>
          </wp:positionV>
          <wp:extent cx="542925" cy="523875"/>
          <wp:effectExtent l="0" t="0" r="9525" b="9525"/>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ECC4" w14:textId="4630B7FE" w:rsidR="00035665" w:rsidRDefault="0070229A">
    <w:pPr>
      <w:pStyle w:val="Topptekst"/>
    </w:pPr>
    <w:r>
      <w:rPr>
        <w:noProof/>
      </w:rPr>
      <w:drawing>
        <wp:anchor distT="0" distB="0" distL="114300" distR="114300" simplePos="0" relativeHeight="251662336" behindDoc="0" locked="0" layoutInCell="1" allowOverlap="1" wp14:anchorId="560F6C4E" wp14:editId="1C0EBD5A">
          <wp:simplePos x="0" y="0"/>
          <wp:positionH relativeFrom="column">
            <wp:posOffset>-12065</wp:posOffset>
          </wp:positionH>
          <wp:positionV relativeFrom="paragraph">
            <wp:posOffset>-450215</wp:posOffset>
          </wp:positionV>
          <wp:extent cx="1200150" cy="1158240"/>
          <wp:effectExtent l="0" t="0" r="0" b="381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582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99CE49E"/>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833404A4"/>
    <w:lvl w:ilvl="0">
      <w:start w:val="1"/>
      <w:numFmt w:val="decimal"/>
      <w:lvlText w:val="(%1)"/>
      <w:lvlJc w:val="left"/>
      <w:pPr>
        <w:ind w:left="360" w:hanging="360"/>
      </w:pPr>
      <w:rPr>
        <w:rFonts w:hint="default"/>
      </w:rPr>
    </w:lvl>
  </w:abstractNum>
  <w:abstractNum w:abstractNumId="2" w15:restartNumberingAfterBreak="0">
    <w:nsid w:val="FFFFFF89"/>
    <w:multiLevelType w:val="singleLevel"/>
    <w:tmpl w:val="E2988B52"/>
    <w:lvl w:ilvl="0">
      <w:start w:val="1"/>
      <w:numFmt w:val="bullet"/>
      <w:pStyle w:val="Punktliste"/>
      <w:lvlText w:val=""/>
      <w:lvlJc w:val="left"/>
      <w:pPr>
        <w:tabs>
          <w:tab w:val="num" w:pos="360"/>
        </w:tabs>
        <w:ind w:left="360" w:hanging="360"/>
      </w:pPr>
      <w:rPr>
        <w:rFonts w:ascii="Symbol" w:hAnsi="Symbol" w:hint="default"/>
        <w:color w:val="0082BE" w:themeColor="accent1"/>
      </w:rPr>
    </w:lvl>
  </w:abstractNum>
  <w:abstractNum w:abstractNumId="3" w15:restartNumberingAfterBreak="0">
    <w:nsid w:val="080A1FD6"/>
    <w:multiLevelType w:val="hybridMultilevel"/>
    <w:tmpl w:val="27A2CF20"/>
    <w:lvl w:ilvl="0" w:tplc="ED1E5F0E">
      <w:start w:val="1"/>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871B10"/>
    <w:multiLevelType w:val="hybridMultilevel"/>
    <w:tmpl w:val="CEFC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BE5C07"/>
    <w:multiLevelType w:val="multilevel"/>
    <w:tmpl w:val="07DCD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0613BD"/>
    <w:multiLevelType w:val="hybridMultilevel"/>
    <w:tmpl w:val="761693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DFF6984"/>
    <w:multiLevelType w:val="hybridMultilevel"/>
    <w:tmpl w:val="8646A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1CA6ECB"/>
    <w:multiLevelType w:val="multilevel"/>
    <w:tmpl w:val="015EF3CC"/>
    <w:styleLink w:val="Stil1"/>
    <w:lvl w:ilvl="0">
      <w:start w:val="1"/>
      <w:numFmt w:val="decimal"/>
      <w:lvlText w:val="%1."/>
      <w:lvlJc w:val="left"/>
      <w:pPr>
        <w:ind w:left="369" w:hanging="369"/>
      </w:pPr>
      <w:rPr>
        <w:rFonts w:ascii="Arial" w:hAnsi="Arial"/>
        <w:caps/>
        <w:smallCaps w:val="0"/>
        <w:sz w:val="18"/>
      </w:rPr>
    </w:lvl>
    <w:lvl w:ilvl="1">
      <w:start w:val="1"/>
      <w:numFmt w:val="upperLetter"/>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1E7980"/>
    <w:multiLevelType w:val="hybridMultilevel"/>
    <w:tmpl w:val="6DF822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747D35"/>
    <w:multiLevelType w:val="hybridMultilevel"/>
    <w:tmpl w:val="722A5160"/>
    <w:lvl w:ilvl="0" w:tplc="0414000F">
      <w:start w:val="1"/>
      <w:numFmt w:val="decimal"/>
      <w:lvlText w:val="%1."/>
      <w:lvlJc w:val="left"/>
      <w:pPr>
        <w:ind w:left="833" w:hanging="360"/>
      </w:p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11" w15:restartNumberingAfterBreak="0">
    <w:nsid w:val="3C944318"/>
    <w:multiLevelType w:val="hybridMultilevel"/>
    <w:tmpl w:val="5F4433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470F50F1"/>
    <w:multiLevelType w:val="hybridMultilevel"/>
    <w:tmpl w:val="D980A924"/>
    <w:lvl w:ilvl="0" w:tplc="B0427228">
      <w:start w:val="4"/>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93B2A92"/>
    <w:multiLevelType w:val="multilevel"/>
    <w:tmpl w:val="66C639A0"/>
    <w:lvl w:ilvl="0">
      <w:start w:val="1"/>
      <w:numFmt w:val="decimal"/>
      <w:lvlText w:val="%1."/>
      <w:lvlJc w:val="left"/>
      <w:pPr>
        <w:ind w:left="369" w:hanging="369"/>
      </w:pPr>
      <w:rPr>
        <w:rFonts w:ascii="Arial" w:hAnsi="Arial" w:hint="default"/>
        <w:caps/>
        <w:smallCaps w:val="0"/>
        <w:sz w:val="18"/>
      </w:rPr>
    </w:lvl>
    <w:lvl w:ilvl="1">
      <w:start w:val="1"/>
      <w:numFmt w:val="upperLetter"/>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C8E1D7A"/>
    <w:multiLevelType w:val="hybridMultilevel"/>
    <w:tmpl w:val="FD80D3D4"/>
    <w:lvl w:ilvl="0" w:tplc="07AA74A4">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EDB5CF4"/>
    <w:multiLevelType w:val="hybridMultilevel"/>
    <w:tmpl w:val="8A6A83B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65291B14"/>
    <w:multiLevelType w:val="multilevel"/>
    <w:tmpl w:val="08AE38D4"/>
    <w:lvl w:ilvl="0">
      <w:start w:val="1"/>
      <w:numFmt w:val="decimal"/>
      <w:pStyle w:val="Nummerertliste"/>
      <w:lvlText w:val="%1."/>
      <w:lvlJc w:val="left"/>
      <w:pPr>
        <w:ind w:left="369" w:hanging="369"/>
      </w:pPr>
      <w:rPr>
        <w:rFonts w:ascii="Arial" w:hAnsi="Arial" w:hint="default"/>
      </w:rPr>
    </w:lvl>
    <w:lvl w:ilvl="1">
      <w:start w:val="1"/>
      <w:numFmt w:val="upperLetter"/>
      <w:pStyle w:val="Nummerertliste2"/>
      <w:lvlText w:val="%2."/>
      <w:lvlJc w:val="left"/>
      <w:pPr>
        <w:ind w:left="964" w:hanging="227"/>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58743F6"/>
    <w:multiLevelType w:val="hybridMultilevel"/>
    <w:tmpl w:val="097C1A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5F95475"/>
    <w:multiLevelType w:val="hybridMultilevel"/>
    <w:tmpl w:val="A45C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D4997"/>
    <w:multiLevelType w:val="hybridMultilevel"/>
    <w:tmpl w:val="0F9400E4"/>
    <w:lvl w:ilvl="0" w:tplc="DCECC8E8">
      <w:start w:val="4"/>
      <w:numFmt w:val="bullet"/>
      <w:lvlText w:val=""/>
      <w:lvlJc w:val="left"/>
      <w:pPr>
        <w:ind w:left="720" w:hanging="360"/>
      </w:pPr>
      <w:rPr>
        <w:rFonts w:ascii="Symbol" w:eastAsiaTheme="minorHAns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57E4498"/>
    <w:multiLevelType w:val="hybridMultilevel"/>
    <w:tmpl w:val="297E4A86"/>
    <w:lvl w:ilvl="0" w:tplc="0414000F">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9E46B4F"/>
    <w:multiLevelType w:val="hybridMultilevel"/>
    <w:tmpl w:val="FDAC4D8C"/>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A276BC0"/>
    <w:multiLevelType w:val="hybridMultilevel"/>
    <w:tmpl w:val="20BE9696"/>
    <w:lvl w:ilvl="0" w:tplc="A14E9B4C">
      <w:start w:val="1"/>
      <w:numFmt w:val="upperLetter"/>
      <w:pStyle w:val="Kapitteloverskrift"/>
      <w:lvlText w:val="%1 -"/>
      <w:lvlJc w:val="left"/>
      <w:pPr>
        <w:ind w:left="360" w:hanging="360"/>
      </w:pPr>
      <w:rPr>
        <w:rFonts w:ascii="Arial" w:hAnsi="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31943846">
    <w:abstractNumId w:val="1"/>
  </w:num>
  <w:num w:numId="2" w16cid:durableId="217983601">
    <w:abstractNumId w:val="0"/>
  </w:num>
  <w:num w:numId="3" w16cid:durableId="2037533492">
    <w:abstractNumId w:val="2"/>
  </w:num>
  <w:num w:numId="4" w16cid:durableId="465242853">
    <w:abstractNumId w:val="16"/>
  </w:num>
  <w:num w:numId="5" w16cid:durableId="793327837">
    <w:abstractNumId w:val="5"/>
  </w:num>
  <w:num w:numId="6" w16cid:durableId="1418942984">
    <w:abstractNumId w:val="13"/>
  </w:num>
  <w:num w:numId="7" w16cid:durableId="1251046423">
    <w:abstractNumId w:val="8"/>
  </w:num>
  <w:num w:numId="8" w16cid:durableId="584455152">
    <w:abstractNumId w:val="22"/>
  </w:num>
  <w:num w:numId="9" w16cid:durableId="54356564">
    <w:abstractNumId w:val="14"/>
  </w:num>
  <w:num w:numId="10" w16cid:durableId="1545215189">
    <w:abstractNumId w:val="15"/>
  </w:num>
  <w:num w:numId="11" w16cid:durableId="1752776925">
    <w:abstractNumId w:val="4"/>
  </w:num>
  <w:num w:numId="12" w16cid:durableId="1255161881">
    <w:abstractNumId w:val="9"/>
  </w:num>
  <w:num w:numId="13" w16cid:durableId="1212496228">
    <w:abstractNumId w:val="11"/>
  </w:num>
  <w:num w:numId="14" w16cid:durableId="994065417">
    <w:abstractNumId w:val="10"/>
  </w:num>
  <w:num w:numId="15" w16cid:durableId="1067529958">
    <w:abstractNumId w:val="17"/>
  </w:num>
  <w:num w:numId="16" w16cid:durableId="1851481282">
    <w:abstractNumId w:val="7"/>
  </w:num>
  <w:num w:numId="17" w16cid:durableId="514348951">
    <w:abstractNumId w:val="20"/>
  </w:num>
  <w:num w:numId="18" w16cid:durableId="412969846">
    <w:abstractNumId w:val="21"/>
  </w:num>
  <w:num w:numId="19" w16cid:durableId="1249995548">
    <w:abstractNumId w:val="12"/>
  </w:num>
  <w:num w:numId="20" w16cid:durableId="1291739762">
    <w:abstractNumId w:val="3"/>
  </w:num>
  <w:num w:numId="21" w16cid:durableId="2026783285">
    <w:abstractNumId w:val="6"/>
  </w:num>
  <w:num w:numId="22" w16cid:durableId="403374773">
    <w:abstractNumId w:val="19"/>
  </w:num>
  <w:num w:numId="23" w16cid:durableId="16140888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52"/>
    <w:rsid w:val="0000134A"/>
    <w:rsid w:val="00035665"/>
    <w:rsid w:val="00052504"/>
    <w:rsid w:val="000611F2"/>
    <w:rsid w:val="00063830"/>
    <w:rsid w:val="0008021F"/>
    <w:rsid w:val="00082068"/>
    <w:rsid w:val="000852F4"/>
    <w:rsid w:val="000A25E3"/>
    <w:rsid w:val="000A60F0"/>
    <w:rsid w:val="000B58FF"/>
    <w:rsid w:val="000C06D4"/>
    <w:rsid w:val="000E12C9"/>
    <w:rsid w:val="000F3A62"/>
    <w:rsid w:val="00102EEE"/>
    <w:rsid w:val="00104278"/>
    <w:rsid w:val="0012193F"/>
    <w:rsid w:val="00123DD5"/>
    <w:rsid w:val="00131EF0"/>
    <w:rsid w:val="001502DF"/>
    <w:rsid w:val="00153000"/>
    <w:rsid w:val="00154E81"/>
    <w:rsid w:val="0015502E"/>
    <w:rsid w:val="0016287A"/>
    <w:rsid w:val="00181F0C"/>
    <w:rsid w:val="001A7694"/>
    <w:rsid w:val="001B5FA8"/>
    <w:rsid w:val="001B7FB2"/>
    <w:rsid w:val="001C14EE"/>
    <w:rsid w:val="001C1DEE"/>
    <w:rsid w:val="001D2B8A"/>
    <w:rsid w:val="001D2C8D"/>
    <w:rsid w:val="001D5920"/>
    <w:rsid w:val="001E051A"/>
    <w:rsid w:val="001E7342"/>
    <w:rsid w:val="00211ED3"/>
    <w:rsid w:val="002651D7"/>
    <w:rsid w:val="0027374F"/>
    <w:rsid w:val="00277FBB"/>
    <w:rsid w:val="00286BF8"/>
    <w:rsid w:val="00287925"/>
    <w:rsid w:val="002A5AC3"/>
    <w:rsid w:val="002B05CF"/>
    <w:rsid w:val="002D3537"/>
    <w:rsid w:val="002E0C7A"/>
    <w:rsid w:val="002F1B8A"/>
    <w:rsid w:val="002F735F"/>
    <w:rsid w:val="003115BB"/>
    <w:rsid w:val="003244D3"/>
    <w:rsid w:val="0033502C"/>
    <w:rsid w:val="00367388"/>
    <w:rsid w:val="0037279C"/>
    <w:rsid w:val="003A4588"/>
    <w:rsid w:val="003C452E"/>
    <w:rsid w:val="003D6AE6"/>
    <w:rsid w:val="003E27DA"/>
    <w:rsid w:val="003E77A4"/>
    <w:rsid w:val="003F4A12"/>
    <w:rsid w:val="00414DA5"/>
    <w:rsid w:val="0041634E"/>
    <w:rsid w:val="00416CDE"/>
    <w:rsid w:val="00433F08"/>
    <w:rsid w:val="0043583A"/>
    <w:rsid w:val="00440A35"/>
    <w:rsid w:val="00451BCE"/>
    <w:rsid w:val="00454B73"/>
    <w:rsid w:val="00464FD3"/>
    <w:rsid w:val="0048065D"/>
    <w:rsid w:val="00483835"/>
    <w:rsid w:val="004A159E"/>
    <w:rsid w:val="004A2088"/>
    <w:rsid w:val="004B4925"/>
    <w:rsid w:val="004B49B1"/>
    <w:rsid w:val="004D60D4"/>
    <w:rsid w:val="004E4943"/>
    <w:rsid w:val="0050223E"/>
    <w:rsid w:val="00517EA8"/>
    <w:rsid w:val="00526CCD"/>
    <w:rsid w:val="00531DBA"/>
    <w:rsid w:val="005432FC"/>
    <w:rsid w:val="00566BD9"/>
    <w:rsid w:val="00581E14"/>
    <w:rsid w:val="005916DD"/>
    <w:rsid w:val="005A6972"/>
    <w:rsid w:val="005B051E"/>
    <w:rsid w:val="005B20CA"/>
    <w:rsid w:val="005B7A30"/>
    <w:rsid w:val="005C7900"/>
    <w:rsid w:val="005D196D"/>
    <w:rsid w:val="005D575A"/>
    <w:rsid w:val="005D596C"/>
    <w:rsid w:val="005D6317"/>
    <w:rsid w:val="00601AB1"/>
    <w:rsid w:val="0061048D"/>
    <w:rsid w:val="0061144B"/>
    <w:rsid w:val="00611B08"/>
    <w:rsid w:val="00621854"/>
    <w:rsid w:val="00623FEC"/>
    <w:rsid w:val="00626D19"/>
    <w:rsid w:val="006640C2"/>
    <w:rsid w:val="00665F0E"/>
    <w:rsid w:val="00672386"/>
    <w:rsid w:val="006A2722"/>
    <w:rsid w:val="006C1587"/>
    <w:rsid w:val="006D72C7"/>
    <w:rsid w:val="006E2C81"/>
    <w:rsid w:val="006E49DE"/>
    <w:rsid w:val="006E5F67"/>
    <w:rsid w:val="006E7136"/>
    <w:rsid w:val="0070095B"/>
    <w:rsid w:val="0070229A"/>
    <w:rsid w:val="00704D13"/>
    <w:rsid w:val="007105AF"/>
    <w:rsid w:val="00722A3C"/>
    <w:rsid w:val="00732DB8"/>
    <w:rsid w:val="00733728"/>
    <w:rsid w:val="00744EAC"/>
    <w:rsid w:val="007478D2"/>
    <w:rsid w:val="00753468"/>
    <w:rsid w:val="00766CEB"/>
    <w:rsid w:val="00770053"/>
    <w:rsid w:val="0077084D"/>
    <w:rsid w:val="00773A2E"/>
    <w:rsid w:val="00786B30"/>
    <w:rsid w:val="00792DF6"/>
    <w:rsid w:val="007A56A2"/>
    <w:rsid w:val="007B4523"/>
    <w:rsid w:val="007D42E2"/>
    <w:rsid w:val="007E2AB7"/>
    <w:rsid w:val="007E6857"/>
    <w:rsid w:val="007E79E3"/>
    <w:rsid w:val="007F308A"/>
    <w:rsid w:val="00825626"/>
    <w:rsid w:val="0083229B"/>
    <w:rsid w:val="00843570"/>
    <w:rsid w:val="0086120B"/>
    <w:rsid w:val="00864F46"/>
    <w:rsid w:val="0086521B"/>
    <w:rsid w:val="0086702C"/>
    <w:rsid w:val="00870CCA"/>
    <w:rsid w:val="00871AEE"/>
    <w:rsid w:val="00880A77"/>
    <w:rsid w:val="00886A44"/>
    <w:rsid w:val="00897A24"/>
    <w:rsid w:val="008B6817"/>
    <w:rsid w:val="008C25D2"/>
    <w:rsid w:val="008E5B35"/>
    <w:rsid w:val="008F5192"/>
    <w:rsid w:val="00917E52"/>
    <w:rsid w:val="00926C52"/>
    <w:rsid w:val="00935EA6"/>
    <w:rsid w:val="00957F78"/>
    <w:rsid w:val="00963FBA"/>
    <w:rsid w:val="00974C0D"/>
    <w:rsid w:val="0098691F"/>
    <w:rsid w:val="00987A3C"/>
    <w:rsid w:val="009A1BAA"/>
    <w:rsid w:val="009A293B"/>
    <w:rsid w:val="009A2ED0"/>
    <w:rsid w:val="009B1096"/>
    <w:rsid w:val="009B13BB"/>
    <w:rsid w:val="009C3FE1"/>
    <w:rsid w:val="009D1852"/>
    <w:rsid w:val="009D63F5"/>
    <w:rsid w:val="009D70E3"/>
    <w:rsid w:val="009D7400"/>
    <w:rsid w:val="009E20DC"/>
    <w:rsid w:val="009F61E6"/>
    <w:rsid w:val="00A00D56"/>
    <w:rsid w:val="00A16BF5"/>
    <w:rsid w:val="00A41953"/>
    <w:rsid w:val="00A557CA"/>
    <w:rsid w:val="00AB2307"/>
    <w:rsid w:val="00AE200A"/>
    <w:rsid w:val="00AE6717"/>
    <w:rsid w:val="00B031C4"/>
    <w:rsid w:val="00B12F5F"/>
    <w:rsid w:val="00B41E60"/>
    <w:rsid w:val="00B71449"/>
    <w:rsid w:val="00B846F2"/>
    <w:rsid w:val="00B84F9E"/>
    <w:rsid w:val="00BA0A48"/>
    <w:rsid w:val="00BA6C42"/>
    <w:rsid w:val="00BB5718"/>
    <w:rsid w:val="00BC37CA"/>
    <w:rsid w:val="00BD0262"/>
    <w:rsid w:val="00BE1373"/>
    <w:rsid w:val="00BE1C7C"/>
    <w:rsid w:val="00BF6D80"/>
    <w:rsid w:val="00C01DF2"/>
    <w:rsid w:val="00C11ACC"/>
    <w:rsid w:val="00C306EC"/>
    <w:rsid w:val="00C57F39"/>
    <w:rsid w:val="00C6736B"/>
    <w:rsid w:val="00C802D1"/>
    <w:rsid w:val="00C86050"/>
    <w:rsid w:val="00CD041D"/>
    <w:rsid w:val="00CD2860"/>
    <w:rsid w:val="00CF0500"/>
    <w:rsid w:val="00CF4074"/>
    <w:rsid w:val="00D279C4"/>
    <w:rsid w:val="00D57EFF"/>
    <w:rsid w:val="00D6027A"/>
    <w:rsid w:val="00D6672C"/>
    <w:rsid w:val="00D817E5"/>
    <w:rsid w:val="00D837E3"/>
    <w:rsid w:val="00D93A4F"/>
    <w:rsid w:val="00DB6760"/>
    <w:rsid w:val="00DE02D3"/>
    <w:rsid w:val="00DF5855"/>
    <w:rsid w:val="00DF7A10"/>
    <w:rsid w:val="00E36E01"/>
    <w:rsid w:val="00E45347"/>
    <w:rsid w:val="00E469C0"/>
    <w:rsid w:val="00E82A2A"/>
    <w:rsid w:val="00E850B6"/>
    <w:rsid w:val="00E960E3"/>
    <w:rsid w:val="00EB5950"/>
    <w:rsid w:val="00EC3D02"/>
    <w:rsid w:val="00EE4E6E"/>
    <w:rsid w:val="00F06901"/>
    <w:rsid w:val="00F3324F"/>
    <w:rsid w:val="00F80FA8"/>
    <w:rsid w:val="00F86554"/>
    <w:rsid w:val="00F91E6E"/>
    <w:rsid w:val="00F94A3E"/>
    <w:rsid w:val="00FA2532"/>
    <w:rsid w:val="00FB5AFA"/>
    <w:rsid w:val="00FC460B"/>
    <w:rsid w:val="00FC7CF4"/>
    <w:rsid w:val="00FE4E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735085"/>
  <w15:docId w15:val="{274CB8B4-981A-43E0-8819-7C98C2FF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9C4"/>
    <w:pPr>
      <w:spacing w:after="100" w:line="240" w:lineRule="auto"/>
    </w:pPr>
    <w:rPr>
      <w:sz w:val="20"/>
    </w:rPr>
  </w:style>
  <w:style w:type="paragraph" w:styleId="Overskrift1">
    <w:name w:val="heading 1"/>
    <w:basedOn w:val="Normal"/>
    <w:next w:val="Normal"/>
    <w:link w:val="Overskrift1Tegn"/>
    <w:uiPriority w:val="9"/>
    <w:qFormat/>
    <w:rsid w:val="00D279C4"/>
    <w:pPr>
      <w:keepNext/>
      <w:keepLines/>
      <w:numPr>
        <w:numId w:val="9"/>
      </w:numPr>
      <w:spacing w:before="400" w:after="400"/>
      <w:ind w:left="340" w:hanging="340"/>
      <w:outlineLvl w:val="0"/>
    </w:pPr>
    <w:rPr>
      <w:rFonts w:asciiTheme="majorHAnsi" w:eastAsiaTheme="majorEastAsia" w:hAnsiTheme="majorHAnsi" w:cstheme="majorBidi"/>
      <w:bCs/>
      <w:caps/>
      <w:sz w:val="28"/>
      <w:szCs w:val="28"/>
    </w:rPr>
  </w:style>
  <w:style w:type="paragraph" w:styleId="Overskrift2">
    <w:name w:val="heading 2"/>
    <w:basedOn w:val="Normal"/>
    <w:next w:val="Normal"/>
    <w:link w:val="Overskrift2Tegn"/>
    <w:uiPriority w:val="9"/>
    <w:qFormat/>
    <w:rsid w:val="004B49B1"/>
    <w:pPr>
      <w:keepNext/>
      <w:keepLines/>
      <w:spacing w:before="200"/>
      <w:outlineLvl w:val="1"/>
    </w:pPr>
    <w:rPr>
      <w:rFonts w:asciiTheme="majorHAnsi" w:eastAsiaTheme="majorEastAsia" w:hAnsiTheme="majorHAnsi" w:cstheme="majorBidi"/>
      <w:b/>
      <w:caps/>
      <w:szCs w:val="26"/>
    </w:rPr>
  </w:style>
  <w:style w:type="paragraph" w:styleId="Overskrift3">
    <w:name w:val="heading 3"/>
    <w:basedOn w:val="Normal"/>
    <w:next w:val="Normal"/>
    <w:link w:val="Overskrift3Tegn"/>
    <w:uiPriority w:val="9"/>
    <w:qFormat/>
    <w:rsid w:val="004B49B1"/>
    <w:pPr>
      <w:keepNext/>
      <w:keepLines/>
      <w:spacing w:before="200" w:after="200"/>
      <w:outlineLvl w:val="2"/>
    </w:pPr>
    <w:rPr>
      <w:rFonts w:asciiTheme="majorHAnsi" w:eastAsiaTheme="majorEastAsia" w:hAnsiTheme="majorHAnsi" w:cstheme="majorBidi"/>
      <w:caps/>
      <w:sz w:val="1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C1587"/>
    <w:pPr>
      <w:tabs>
        <w:tab w:val="center" w:pos="4536"/>
        <w:tab w:val="right" w:pos="9072"/>
      </w:tabs>
      <w:spacing w:after="0"/>
    </w:pPr>
  </w:style>
  <w:style w:type="character" w:customStyle="1" w:styleId="TopptekstTegn">
    <w:name w:val="Topptekst Tegn"/>
    <w:basedOn w:val="Standardskriftforavsnitt"/>
    <w:link w:val="Topptekst"/>
    <w:uiPriority w:val="99"/>
    <w:semiHidden/>
    <w:rsid w:val="009B1096"/>
    <w:rPr>
      <w:sz w:val="20"/>
    </w:rPr>
  </w:style>
  <w:style w:type="paragraph" w:styleId="Bunntekst">
    <w:name w:val="footer"/>
    <w:basedOn w:val="Normal"/>
    <w:link w:val="BunntekstTegn"/>
    <w:uiPriority w:val="99"/>
    <w:semiHidden/>
    <w:rsid w:val="007478D2"/>
    <w:pPr>
      <w:tabs>
        <w:tab w:val="center" w:pos="4536"/>
        <w:tab w:val="right" w:pos="9072"/>
      </w:tabs>
      <w:spacing w:after="0"/>
    </w:pPr>
    <w:rPr>
      <w:rFonts w:asciiTheme="majorHAnsi" w:hAnsiTheme="majorHAnsi"/>
      <w:sz w:val="14"/>
    </w:rPr>
  </w:style>
  <w:style w:type="character" w:customStyle="1" w:styleId="BunntekstTegn">
    <w:name w:val="Bunntekst Tegn"/>
    <w:basedOn w:val="Standardskriftforavsnitt"/>
    <w:link w:val="Bunntekst"/>
    <w:uiPriority w:val="99"/>
    <w:semiHidden/>
    <w:rsid w:val="009B1096"/>
    <w:rPr>
      <w:rFonts w:asciiTheme="majorHAnsi" w:hAnsiTheme="majorHAnsi"/>
      <w:sz w:val="14"/>
    </w:rPr>
  </w:style>
  <w:style w:type="paragraph" w:styleId="Bobletekst">
    <w:name w:val="Balloon Text"/>
    <w:basedOn w:val="Normal"/>
    <w:link w:val="BobletekstTegn"/>
    <w:uiPriority w:val="99"/>
    <w:semiHidden/>
    <w:rsid w:val="00B84F9E"/>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9B1096"/>
    <w:rPr>
      <w:rFonts w:ascii="Tahoma" w:hAnsi="Tahoma" w:cs="Tahoma"/>
      <w:sz w:val="16"/>
      <w:szCs w:val="16"/>
    </w:rPr>
  </w:style>
  <w:style w:type="table" w:styleId="Tabellrutenett">
    <w:name w:val="Table Grid"/>
    <w:basedOn w:val="Vanligtabell"/>
    <w:uiPriority w:val="39"/>
    <w:rsid w:val="008E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8E5B35"/>
    <w:rPr>
      <w:color w:val="808080"/>
    </w:rPr>
  </w:style>
  <w:style w:type="paragraph" w:styleId="Undertittel">
    <w:name w:val="Subtitle"/>
    <w:basedOn w:val="Normal"/>
    <w:next w:val="Normal"/>
    <w:link w:val="UndertittelTegn"/>
    <w:uiPriority w:val="11"/>
    <w:semiHidden/>
    <w:qFormat/>
    <w:rsid w:val="007478D2"/>
    <w:pPr>
      <w:framePr w:vSpace="3402" w:wrap="around" w:vAnchor="page" w:hAnchor="margin" w:y="5529"/>
      <w:numPr>
        <w:ilvl w:val="1"/>
      </w:numPr>
    </w:pPr>
    <w:rPr>
      <w:rFonts w:asciiTheme="majorHAnsi" w:eastAsiaTheme="majorEastAsia" w:hAnsiTheme="majorHAnsi" w:cstheme="majorBidi"/>
      <w:b/>
      <w:iCs/>
      <w:caps/>
      <w:spacing w:val="15"/>
      <w:szCs w:val="24"/>
    </w:rPr>
  </w:style>
  <w:style w:type="character" w:customStyle="1" w:styleId="UndertittelTegn">
    <w:name w:val="Undertittel Tegn"/>
    <w:basedOn w:val="Standardskriftforavsnitt"/>
    <w:link w:val="Undertittel"/>
    <w:uiPriority w:val="11"/>
    <w:semiHidden/>
    <w:rsid w:val="009B1096"/>
    <w:rPr>
      <w:rFonts w:asciiTheme="majorHAnsi" w:eastAsiaTheme="majorEastAsia" w:hAnsiTheme="majorHAnsi" w:cstheme="majorBidi"/>
      <w:b/>
      <w:iCs/>
      <w:caps/>
      <w:spacing w:val="15"/>
      <w:sz w:val="20"/>
      <w:szCs w:val="24"/>
    </w:rPr>
  </w:style>
  <w:style w:type="paragraph" w:styleId="Tittel">
    <w:name w:val="Title"/>
    <w:basedOn w:val="Normal"/>
    <w:next w:val="Normal"/>
    <w:link w:val="TittelTegn"/>
    <w:uiPriority w:val="10"/>
    <w:semiHidden/>
    <w:qFormat/>
    <w:rsid w:val="007478D2"/>
    <w:pPr>
      <w:spacing w:after="0"/>
      <w:contextualSpacing/>
    </w:pPr>
    <w:rPr>
      <w:rFonts w:asciiTheme="majorHAnsi" w:eastAsiaTheme="majorEastAsia" w:hAnsiTheme="majorHAnsi" w:cstheme="majorBidi"/>
      <w:caps/>
      <w:color w:val="0082BE" w:themeColor="accent1"/>
      <w:spacing w:val="5"/>
      <w:kern w:val="28"/>
      <w:sz w:val="56"/>
      <w:szCs w:val="52"/>
    </w:rPr>
  </w:style>
  <w:style w:type="character" w:customStyle="1" w:styleId="TittelTegn">
    <w:name w:val="Tittel Tegn"/>
    <w:basedOn w:val="Standardskriftforavsnitt"/>
    <w:link w:val="Tittel"/>
    <w:uiPriority w:val="10"/>
    <w:semiHidden/>
    <w:rsid w:val="009B1096"/>
    <w:rPr>
      <w:rFonts w:asciiTheme="majorHAnsi" w:eastAsiaTheme="majorEastAsia" w:hAnsiTheme="majorHAnsi" w:cstheme="majorBidi"/>
      <w:caps/>
      <w:color w:val="0082BE" w:themeColor="accent1"/>
      <w:spacing w:val="5"/>
      <w:kern w:val="28"/>
      <w:sz w:val="56"/>
      <w:szCs w:val="52"/>
    </w:rPr>
  </w:style>
  <w:style w:type="character" w:customStyle="1" w:styleId="Overskrift1Tegn">
    <w:name w:val="Overskrift 1 Tegn"/>
    <w:basedOn w:val="Standardskriftforavsnitt"/>
    <w:link w:val="Overskrift1"/>
    <w:uiPriority w:val="9"/>
    <w:rsid w:val="00D279C4"/>
    <w:rPr>
      <w:rFonts w:asciiTheme="majorHAnsi" w:eastAsiaTheme="majorEastAsia" w:hAnsiTheme="majorHAnsi" w:cstheme="majorBidi"/>
      <w:bCs/>
      <w:caps/>
      <w:sz w:val="28"/>
      <w:szCs w:val="28"/>
    </w:rPr>
  </w:style>
  <w:style w:type="paragraph" w:styleId="Nummerertliste">
    <w:name w:val="List Number"/>
    <w:basedOn w:val="Normal"/>
    <w:uiPriority w:val="99"/>
    <w:qFormat/>
    <w:rsid w:val="000852F4"/>
    <w:pPr>
      <w:numPr>
        <w:numId w:val="4"/>
      </w:numPr>
      <w:spacing w:after="40"/>
      <w:contextualSpacing/>
    </w:pPr>
    <w:rPr>
      <w:rFonts w:ascii="Arial" w:hAnsi="Arial"/>
      <w:b/>
      <w:caps/>
      <w:sz w:val="18"/>
    </w:rPr>
  </w:style>
  <w:style w:type="paragraph" w:styleId="Nummerertliste2">
    <w:name w:val="List Number 2"/>
    <w:basedOn w:val="Normal"/>
    <w:uiPriority w:val="99"/>
    <w:rsid w:val="000852F4"/>
    <w:pPr>
      <w:numPr>
        <w:ilvl w:val="1"/>
        <w:numId w:val="4"/>
      </w:numPr>
      <w:spacing w:after="40"/>
      <w:contextualSpacing/>
    </w:pPr>
    <w:rPr>
      <w:rFonts w:ascii="Arial" w:hAnsi="Arial"/>
      <w:caps/>
      <w:sz w:val="18"/>
    </w:rPr>
  </w:style>
  <w:style w:type="paragraph" w:styleId="Underskrift">
    <w:name w:val="Signature"/>
    <w:basedOn w:val="Normal"/>
    <w:link w:val="UnderskriftTegn"/>
    <w:uiPriority w:val="99"/>
    <w:semiHidden/>
    <w:rsid w:val="00DE02D3"/>
    <w:pPr>
      <w:pBdr>
        <w:top w:val="single" w:sz="8" w:space="1" w:color="auto"/>
      </w:pBdr>
    </w:pPr>
    <w:rPr>
      <w:i/>
      <w:sz w:val="18"/>
    </w:rPr>
  </w:style>
  <w:style w:type="character" w:customStyle="1" w:styleId="UnderskriftTegn">
    <w:name w:val="Underskrift Tegn"/>
    <w:basedOn w:val="Standardskriftforavsnitt"/>
    <w:link w:val="Underskrift"/>
    <w:uiPriority w:val="99"/>
    <w:semiHidden/>
    <w:rsid w:val="009B1096"/>
    <w:rPr>
      <w:i/>
      <w:sz w:val="18"/>
    </w:rPr>
  </w:style>
  <w:style w:type="paragraph" w:styleId="Fotnotetekst">
    <w:name w:val="footnote text"/>
    <w:basedOn w:val="Normal"/>
    <w:link w:val="FotnotetekstTegn"/>
    <w:uiPriority w:val="99"/>
    <w:semiHidden/>
    <w:rsid w:val="00A00D56"/>
    <w:pPr>
      <w:spacing w:after="0"/>
    </w:pPr>
    <w:rPr>
      <w:sz w:val="16"/>
      <w:szCs w:val="20"/>
    </w:rPr>
  </w:style>
  <w:style w:type="character" w:customStyle="1" w:styleId="FotnotetekstTegn">
    <w:name w:val="Fotnotetekst Tegn"/>
    <w:basedOn w:val="Standardskriftforavsnitt"/>
    <w:link w:val="Fotnotetekst"/>
    <w:uiPriority w:val="99"/>
    <w:semiHidden/>
    <w:rsid w:val="009B1096"/>
    <w:rPr>
      <w:sz w:val="16"/>
      <w:szCs w:val="20"/>
    </w:rPr>
  </w:style>
  <w:style w:type="character" w:styleId="Fotnotereferanse">
    <w:name w:val="footnote reference"/>
    <w:basedOn w:val="Standardskriftforavsnitt"/>
    <w:uiPriority w:val="99"/>
    <w:semiHidden/>
    <w:rsid w:val="00A00D56"/>
    <w:rPr>
      <w:vertAlign w:val="superscript"/>
    </w:rPr>
  </w:style>
  <w:style w:type="paragraph" w:styleId="Listeavsnitt">
    <w:name w:val="List Paragraph"/>
    <w:basedOn w:val="Normal"/>
    <w:uiPriority w:val="34"/>
    <w:qFormat/>
    <w:rsid w:val="000852F4"/>
    <w:pPr>
      <w:ind w:left="720"/>
      <w:contextualSpacing/>
    </w:pPr>
  </w:style>
  <w:style w:type="numbering" w:customStyle="1" w:styleId="Stil1">
    <w:name w:val="Stil1"/>
    <w:uiPriority w:val="99"/>
    <w:rsid w:val="000852F4"/>
    <w:pPr>
      <w:numPr>
        <w:numId w:val="7"/>
      </w:numPr>
    </w:pPr>
  </w:style>
  <w:style w:type="paragraph" w:styleId="Punktliste">
    <w:name w:val="List Bullet"/>
    <w:basedOn w:val="Normal"/>
    <w:uiPriority w:val="99"/>
    <w:qFormat/>
    <w:rsid w:val="00601AB1"/>
    <w:pPr>
      <w:numPr>
        <w:numId w:val="3"/>
      </w:numPr>
      <w:ind w:left="568" w:hanging="284"/>
    </w:pPr>
  </w:style>
  <w:style w:type="character" w:customStyle="1" w:styleId="Overskrift2Tegn">
    <w:name w:val="Overskrift 2 Tegn"/>
    <w:basedOn w:val="Standardskriftforavsnitt"/>
    <w:link w:val="Overskrift2"/>
    <w:uiPriority w:val="9"/>
    <w:rsid w:val="004B49B1"/>
    <w:rPr>
      <w:rFonts w:asciiTheme="majorHAnsi" w:eastAsiaTheme="majorEastAsia" w:hAnsiTheme="majorHAnsi" w:cstheme="majorBidi"/>
      <w:b/>
      <w:caps/>
      <w:sz w:val="20"/>
      <w:szCs w:val="26"/>
    </w:rPr>
  </w:style>
  <w:style w:type="character" w:customStyle="1" w:styleId="Overskrift3Tegn">
    <w:name w:val="Overskrift 3 Tegn"/>
    <w:basedOn w:val="Standardskriftforavsnitt"/>
    <w:link w:val="Overskrift3"/>
    <w:uiPriority w:val="9"/>
    <w:rsid w:val="004B49B1"/>
    <w:rPr>
      <w:rFonts w:asciiTheme="majorHAnsi" w:eastAsiaTheme="majorEastAsia" w:hAnsiTheme="majorHAnsi" w:cstheme="majorBidi"/>
      <w:caps/>
      <w:sz w:val="18"/>
      <w:szCs w:val="24"/>
    </w:rPr>
  </w:style>
  <w:style w:type="paragraph" w:styleId="Overskriftforinnholdsfortegnelse">
    <w:name w:val="TOC Heading"/>
    <w:basedOn w:val="Overskrift1"/>
    <w:next w:val="Normal"/>
    <w:uiPriority w:val="39"/>
    <w:rsid w:val="00BF6D80"/>
    <w:pPr>
      <w:numPr>
        <w:numId w:val="0"/>
      </w:numPr>
      <w:spacing w:before="1320" w:after="1560"/>
      <w:outlineLvl w:val="9"/>
    </w:pPr>
    <w:rPr>
      <w:bCs w:val="0"/>
      <w:color w:val="0082BE" w:themeColor="accent1"/>
      <w:sz w:val="36"/>
      <w:szCs w:val="32"/>
    </w:rPr>
  </w:style>
  <w:style w:type="paragraph" w:styleId="INNH1">
    <w:name w:val="toc 1"/>
    <w:basedOn w:val="Normal"/>
    <w:next w:val="Normal"/>
    <w:autoRedefine/>
    <w:uiPriority w:val="39"/>
    <w:rsid w:val="006E2C81"/>
    <w:pPr>
      <w:tabs>
        <w:tab w:val="left" w:pos="340"/>
        <w:tab w:val="right" w:leader="dot" w:pos="7672"/>
      </w:tabs>
      <w:spacing w:before="200"/>
    </w:pPr>
    <w:rPr>
      <w:rFonts w:ascii="Arial" w:hAnsi="Arial"/>
      <w:caps/>
      <w:color w:val="0082BE" w:themeColor="accent1"/>
    </w:rPr>
  </w:style>
  <w:style w:type="paragraph" w:customStyle="1" w:styleId="Kapitteloverskrift">
    <w:name w:val="Kapitteloverskrift"/>
    <w:basedOn w:val="Overskrift1"/>
    <w:next w:val="Overskrift1"/>
    <w:qFormat/>
    <w:rsid w:val="00D279C4"/>
    <w:pPr>
      <w:framePr w:w="10490" w:wrap="around" w:hAnchor="margin" w:y="1"/>
      <w:numPr>
        <w:numId w:val="8"/>
      </w:numPr>
      <w:spacing w:before="0" w:after="1560"/>
      <w:ind w:left="454" w:hanging="454"/>
    </w:pPr>
    <w:rPr>
      <w:color w:val="0082BE" w:themeColor="accent1"/>
    </w:rPr>
  </w:style>
  <w:style w:type="paragraph" w:styleId="INNH2">
    <w:name w:val="toc 2"/>
    <w:basedOn w:val="Normal"/>
    <w:next w:val="Normal"/>
    <w:autoRedefine/>
    <w:uiPriority w:val="39"/>
    <w:rsid w:val="006E2C81"/>
    <w:pPr>
      <w:tabs>
        <w:tab w:val="left" w:pos="510"/>
        <w:tab w:val="right" w:leader="dot" w:pos="7672"/>
      </w:tabs>
      <w:ind w:left="227"/>
    </w:pPr>
  </w:style>
  <w:style w:type="paragraph" w:styleId="INNH3">
    <w:name w:val="toc 3"/>
    <w:basedOn w:val="Normal"/>
    <w:next w:val="Normal"/>
    <w:autoRedefine/>
    <w:uiPriority w:val="39"/>
    <w:rsid w:val="000A60F0"/>
    <w:pPr>
      <w:ind w:left="400"/>
    </w:pPr>
  </w:style>
  <w:style w:type="paragraph" w:styleId="INNH4">
    <w:name w:val="toc 4"/>
    <w:basedOn w:val="Normal"/>
    <w:next w:val="Normal"/>
    <w:autoRedefine/>
    <w:uiPriority w:val="39"/>
    <w:semiHidden/>
    <w:rsid w:val="000A60F0"/>
    <w:pPr>
      <w:ind w:left="600"/>
    </w:pPr>
  </w:style>
  <w:style w:type="character" w:styleId="Hyperkobling">
    <w:name w:val="Hyperlink"/>
    <w:basedOn w:val="Standardskriftforavsnitt"/>
    <w:uiPriority w:val="99"/>
    <w:unhideWhenUsed/>
    <w:rsid w:val="009A2ED0"/>
    <w:rPr>
      <w:color w:val="0563C1"/>
      <w:u w:val="single"/>
    </w:rPr>
  </w:style>
  <w:style w:type="character" w:customStyle="1" w:styleId="fontstyle01">
    <w:name w:val="fontstyle01"/>
    <w:basedOn w:val="Standardskriftforavsnitt"/>
    <w:rsid w:val="009A2ED0"/>
    <w:rPr>
      <w:rFonts w:ascii="LiberationSans" w:hAnsi="LiberationSans" w:hint="default"/>
      <w:b w:val="0"/>
      <w:bCs w:val="0"/>
      <w:i w:val="0"/>
      <w:iCs w:val="0"/>
      <w:color w:val="000000"/>
      <w:sz w:val="22"/>
      <w:szCs w:val="22"/>
    </w:rPr>
  </w:style>
  <w:style w:type="character" w:customStyle="1" w:styleId="fontstyle21">
    <w:name w:val="fontstyle21"/>
    <w:basedOn w:val="Standardskriftforavsnitt"/>
    <w:rsid w:val="009A2ED0"/>
    <w:rPr>
      <w:rFonts w:ascii="LiberationSans-Bold" w:hAnsi="LiberationSans-Bold" w:hint="default"/>
      <w:b/>
      <w:bCs/>
      <w:i w:val="0"/>
      <w:iCs w:val="0"/>
      <w:color w:val="000000"/>
      <w:sz w:val="22"/>
      <w:szCs w:val="22"/>
    </w:rPr>
  </w:style>
  <w:style w:type="character" w:styleId="Ulstomtale">
    <w:name w:val="Unresolved Mention"/>
    <w:basedOn w:val="Standardskriftforavsnitt"/>
    <w:uiPriority w:val="99"/>
    <w:semiHidden/>
    <w:unhideWhenUsed/>
    <w:rsid w:val="00B41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9443">
      <w:bodyDiv w:val="1"/>
      <w:marLeft w:val="0"/>
      <w:marRight w:val="0"/>
      <w:marTop w:val="0"/>
      <w:marBottom w:val="0"/>
      <w:divBdr>
        <w:top w:val="none" w:sz="0" w:space="0" w:color="auto"/>
        <w:left w:val="none" w:sz="0" w:space="0" w:color="auto"/>
        <w:bottom w:val="none" w:sz="0" w:space="0" w:color="auto"/>
        <w:right w:val="none" w:sz="0" w:space="0" w:color="auto"/>
      </w:divBdr>
    </w:div>
    <w:div w:id="1162813265">
      <w:bodyDiv w:val="1"/>
      <w:marLeft w:val="0"/>
      <w:marRight w:val="0"/>
      <w:marTop w:val="0"/>
      <w:marBottom w:val="0"/>
      <w:divBdr>
        <w:top w:val="none" w:sz="0" w:space="0" w:color="auto"/>
        <w:left w:val="none" w:sz="0" w:space="0" w:color="auto"/>
        <w:bottom w:val="none" w:sz="0" w:space="0" w:color="auto"/>
        <w:right w:val="none" w:sz="0" w:space="0" w:color="auto"/>
      </w:divBdr>
    </w:div>
    <w:div w:id="1234730584">
      <w:bodyDiv w:val="1"/>
      <w:marLeft w:val="0"/>
      <w:marRight w:val="0"/>
      <w:marTop w:val="0"/>
      <w:marBottom w:val="0"/>
      <w:divBdr>
        <w:top w:val="none" w:sz="0" w:space="0" w:color="auto"/>
        <w:left w:val="none" w:sz="0" w:space="0" w:color="auto"/>
        <w:bottom w:val="none" w:sz="0" w:space="0" w:color="auto"/>
        <w:right w:val="none" w:sz="0" w:space="0" w:color="auto"/>
      </w:divBdr>
    </w:div>
    <w:div w:id="18406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bn.com/globalassets/dokumenter/gronne-lan/kriteriesett-gront-l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kbn.com/globalassets/dokumenter/gronne-lan/kriteriesett-gront-la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BN">
      <a:dk1>
        <a:sysClr val="windowText" lastClr="000000"/>
      </a:dk1>
      <a:lt1>
        <a:sysClr val="window" lastClr="FFFFFF"/>
      </a:lt1>
      <a:dk2>
        <a:srgbClr val="1F497D"/>
      </a:dk2>
      <a:lt2>
        <a:srgbClr val="EEECE1"/>
      </a:lt2>
      <a:accent1>
        <a:srgbClr val="0082BE"/>
      </a:accent1>
      <a:accent2>
        <a:srgbClr val="8BC3E8"/>
      </a:accent2>
      <a:accent3>
        <a:srgbClr val="B2A991"/>
      </a:accent3>
      <a:accent4>
        <a:srgbClr val="665A51"/>
      </a:accent4>
      <a:accent5>
        <a:srgbClr val="CC4F34"/>
      </a:accent5>
      <a:accent6>
        <a:srgbClr val="67C1E3"/>
      </a:accent6>
      <a:hlink>
        <a:srgbClr val="0000FF"/>
      </a:hlink>
      <a:folHlink>
        <a:srgbClr val="800080"/>
      </a:folHlink>
    </a:clrScheme>
    <a:fontScheme name="KB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58B7422AEFF54C9DEC26261C848C1C" ma:contentTypeVersion="13" ma:contentTypeDescription="Create a new document." ma:contentTypeScope="" ma:versionID="922d36a73b74385cb222e57463d1bbeb">
  <xsd:schema xmlns:xsd="http://www.w3.org/2001/XMLSchema" xmlns:xs="http://www.w3.org/2001/XMLSchema" xmlns:p="http://schemas.microsoft.com/office/2006/metadata/properties" xmlns:ns2="930f83fc-470e-4729-bff3-ef97bd4e49ee" xmlns:ns3="7fa3d76e-b61e-4467-a5da-1a1f91dc3411" targetNamespace="http://schemas.microsoft.com/office/2006/metadata/properties" ma:root="true" ma:fieldsID="9e4ebaf9527474b1366c1a7398778990" ns2:_="" ns3:_="">
    <xsd:import namespace="930f83fc-470e-4729-bff3-ef97bd4e49ee"/>
    <xsd:import namespace="7fa3d76e-b61e-4467-a5da-1a1f91dc34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f83fc-470e-4729-bff3-ef97bd4e4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1ec5011-914b-4bb6-8401-567d687914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3d76e-b61e-4467-a5da-1a1f91dc34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ab35435-040a-4236-9e58-c7f57ef2d51f}" ma:internalName="TaxCatchAll" ma:showField="CatchAllData" ma:web="7fa3d76e-b61e-4467-a5da-1a1f91dc34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dato>Dato</dato>
  <sn/>
</root>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p:properties xmlns:p="http://schemas.microsoft.com/office/2006/metadata/properties" xmlns:xsi="http://www.w3.org/2001/XMLSchema-instance" xmlns:pc="http://schemas.microsoft.com/office/infopath/2007/PartnerControls">
  <documentManagement>
    <TaxCatchAll xmlns="7fa3d76e-b61e-4467-a5da-1a1f91dc3411" xsi:nil="true"/>
    <lcf76f155ced4ddcb4097134ff3c332f xmlns="930f83fc-470e-4729-bff3-ef97bd4e49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6074A-9CAE-4822-B157-6C9367033E27}">
  <ds:schemaRefs>
    <ds:schemaRef ds:uri="http://schemas.microsoft.com/sharepoint/v3/contenttype/forms"/>
  </ds:schemaRefs>
</ds:datastoreItem>
</file>

<file path=customXml/itemProps2.xml><?xml version="1.0" encoding="utf-8"?>
<ds:datastoreItem xmlns:ds="http://schemas.openxmlformats.org/officeDocument/2006/customXml" ds:itemID="{7B39B894-CB40-4207-8D8D-C7543F79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f83fc-470e-4729-bff3-ef97bd4e49ee"/>
    <ds:schemaRef ds:uri="7fa3d76e-b61e-4467-a5da-1a1f91dc34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A87FD-9AFD-48BC-A023-4DF89F59F762}">
  <ds:schemaRefs/>
</ds:datastoreItem>
</file>

<file path=customXml/itemProps4.xml><?xml version="1.0" encoding="utf-8"?>
<ds:datastoreItem xmlns:ds="http://schemas.openxmlformats.org/officeDocument/2006/customXml" ds:itemID="{E3847866-1FBC-488E-8BA0-DDF7CF0C52BB}">
  <ds:schemaRefs>
    <ds:schemaRef ds:uri="http://schemas.openxmlformats.org/officeDocument/2006/bibliography"/>
  </ds:schemaRefs>
</ds:datastoreItem>
</file>

<file path=customXml/itemProps5.xml><?xml version="1.0" encoding="utf-8"?>
<ds:datastoreItem xmlns:ds="http://schemas.openxmlformats.org/officeDocument/2006/customXml" ds:itemID="{E53CD51C-55C5-4253-8254-39ACCC0A1179}">
  <ds:schemaRefs>
    <ds:schemaRef ds:uri="http://schemas.microsoft.com/office/2006/metadata/properties"/>
    <ds:schemaRef ds:uri="http://schemas.microsoft.com/office/infopath/2007/PartnerControls"/>
    <ds:schemaRef ds:uri="7fa3d76e-b61e-4467-a5da-1a1f91dc3411"/>
    <ds:schemaRef ds:uri="930f83fc-470e-4729-bff3-ef97bd4e49e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588</Words>
  <Characters>3122</Characters>
  <Application>Microsoft Office Word</Application>
  <DocSecurity>0</DocSecurity>
  <Lines>26</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TarAngen</dc:creator>
  <cp:lastModifiedBy>Stella Wergeland</cp:lastModifiedBy>
  <cp:revision>8</cp:revision>
  <cp:lastPrinted>2020-01-02T11:44:00Z</cp:lastPrinted>
  <dcterms:created xsi:type="dcterms:W3CDTF">2024-04-05T09:06:00Z</dcterms:created>
  <dcterms:modified xsi:type="dcterms:W3CDTF">2025-01-09T14:10:00Z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0x010100A458B7422AEFF54C9DEC26261C848C1C</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SIP_Label_806a2ebb-3286-4d40-a8f3-4a3989508e42_Enabled">
    <vt:lpwstr>true</vt:lpwstr>
  </property>
  <property fmtid="{D5CDD505-2E9C-101B-9397-08002B2CF9AE}" pid="10" name="MSIP_Label_806a2ebb-3286-4d40-a8f3-4a3989508e42_SetDate">
    <vt:lpwstr>2024-04-04T14:22:59Z</vt:lpwstr>
  </property>
  <property fmtid="{D5CDD505-2E9C-101B-9397-08002B2CF9AE}" pid="11" name="MSIP_Label_806a2ebb-3286-4d40-a8f3-4a3989508e42_Method">
    <vt:lpwstr>Standard</vt:lpwstr>
  </property>
  <property fmtid="{D5CDD505-2E9C-101B-9397-08002B2CF9AE}" pid="12" name="MSIP_Label_806a2ebb-3286-4d40-a8f3-4a3989508e42_Name">
    <vt:lpwstr>Intern</vt:lpwstr>
  </property>
  <property fmtid="{D5CDD505-2E9C-101B-9397-08002B2CF9AE}" pid="13" name="MSIP_Label_806a2ebb-3286-4d40-a8f3-4a3989508e42_SiteId">
    <vt:lpwstr>d9e64bf3-38e3-4174-ae8d-945fd1b6e59f</vt:lpwstr>
  </property>
  <property fmtid="{D5CDD505-2E9C-101B-9397-08002B2CF9AE}" pid="14" name="MSIP_Label_806a2ebb-3286-4d40-a8f3-4a3989508e42_ActionId">
    <vt:lpwstr>afb50f15-9ee7-4208-a871-28dadd2de223</vt:lpwstr>
  </property>
  <property fmtid="{D5CDD505-2E9C-101B-9397-08002B2CF9AE}" pid="15" name="MSIP_Label_806a2ebb-3286-4d40-a8f3-4a3989508e42_ContentBits">
    <vt:lpwstr>0</vt:lpwstr>
  </property>
  <property fmtid="{D5CDD505-2E9C-101B-9397-08002B2CF9AE}" pid="16" name="MediaServiceImageTags">
    <vt:lpwstr/>
  </property>
</Properties>
</file>